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D9" w:rsidRPr="0079369B" w:rsidRDefault="0079369B" w:rsidP="00B945D9">
      <w:pPr>
        <w:pStyle w:val="Titlu"/>
        <w:rPr>
          <w:sz w:val="68"/>
        </w:rPr>
      </w:pPr>
      <w:r>
        <w:rPr>
          <w:noProof/>
        </w:rPr>
        <w:drawing>
          <wp:anchor distT="0" distB="0" distL="114300" distR="114300" simplePos="0" relativeHeight="251664384" behindDoc="1" locked="0" layoutInCell="1" allowOverlap="1">
            <wp:simplePos x="0" y="0"/>
            <wp:positionH relativeFrom="column">
              <wp:posOffset>1905</wp:posOffset>
            </wp:positionH>
            <wp:positionV relativeFrom="paragraph">
              <wp:posOffset>-854710</wp:posOffset>
            </wp:positionV>
            <wp:extent cx="6829425" cy="1238250"/>
            <wp:effectExtent l="19050" t="0" r="9525" b="0"/>
            <wp:wrapTight wrapText="bothSides">
              <wp:wrapPolygon edited="0">
                <wp:start x="-60" y="0"/>
                <wp:lineTo x="-60" y="21268"/>
                <wp:lineTo x="21630" y="21268"/>
                <wp:lineTo x="21630" y="0"/>
                <wp:lineTo x="-60" y="0"/>
              </wp:wrapPolygon>
            </wp:wrapTight>
            <wp:docPr id="41" name="Picture 41"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usiana-pc\comun\antet.bmp"/>
                    <pic:cNvPicPr>
                      <a:picLocks noChangeAspect="1" noChangeArrowheads="1"/>
                    </pic:cNvPicPr>
                  </pic:nvPicPr>
                  <pic:blipFill>
                    <a:blip r:embed="rId7"/>
                    <a:srcRect/>
                    <a:stretch>
                      <a:fillRect/>
                    </a:stretch>
                  </pic:blipFill>
                  <pic:spPr bwMode="auto">
                    <a:xfrm>
                      <a:off x="0" y="0"/>
                      <a:ext cx="6829425" cy="1238250"/>
                    </a:xfrm>
                    <a:prstGeom prst="rect">
                      <a:avLst/>
                    </a:prstGeom>
                    <a:noFill/>
                    <a:ln w="9525">
                      <a:noFill/>
                      <a:miter lim="800000"/>
                      <a:headEnd/>
                      <a:tailEnd/>
                    </a:ln>
                  </pic:spPr>
                </pic:pic>
              </a:graphicData>
            </a:graphic>
          </wp:anchor>
        </w:drawing>
      </w:r>
      <w:r w:rsidR="001D58EB">
        <w:rPr>
          <w:sz w:val="68"/>
        </w:rPr>
        <w:t xml:space="preserve">New York I Love You! </w:t>
      </w:r>
    </w:p>
    <w:p w:rsidR="00B945D9" w:rsidRDefault="007560D6" w:rsidP="00B945D9">
      <w:pPr>
        <w:pStyle w:val="coloanastanga"/>
      </w:pPr>
      <w:r w:rsidRPr="0046334C">
        <w:rPr>
          <w:i w:val="0"/>
          <w:noProof/>
        </w:rPr>
        <w:pict>
          <v:shapetype id="_x0000_t202" coordsize="21600,21600" o:spt="202" path="m,l,21600r21600,l21600,xe">
            <v:stroke joinstyle="miter"/>
            <v:path gradientshapeok="t" o:connecttype="rect"/>
          </v:shapetype>
          <v:shape id="_x0000_s1031" type="#_x0000_t202" style="position:absolute;margin-left:28.35pt;margin-top:190.35pt;width:162pt;height:594pt;z-index:251653120;mso-wrap-edited:f;mso-position-horizontal-relative:page;mso-position-vertical-relative:page" wrapcoords="0 0 21600 0 21600 21600 0 21600 0 0" fillcolor="#f4f2b2" stroked="f">
            <v:fill o:detectmouseclick="t"/>
            <v:textbox style="mso-next-textbox:#_x0000_s1036" inset=",7.2pt,,7.2pt">
              <w:txbxContent>
                <w:p w:rsidR="009E36AA" w:rsidRDefault="009E36AA" w:rsidP="000B10DB">
                  <w:pPr>
                    <w:pStyle w:val="pret"/>
                  </w:pPr>
                  <w:r>
                    <w:t xml:space="preserve">995 € </w:t>
                  </w:r>
                </w:p>
                <w:p w:rsidR="009E36AA" w:rsidRPr="000B10DB" w:rsidRDefault="009E36AA" w:rsidP="00D54E99">
                  <w:pPr>
                    <w:pStyle w:val="intertitlucoloanastanga"/>
                    <w:jc w:val="both"/>
                    <w:rPr>
                      <w:b/>
                      <w:color w:val="auto"/>
                    </w:rPr>
                  </w:pPr>
                  <w:r>
                    <w:rPr>
                      <w:color w:val="auto"/>
                      <w:lang w:val="en-US"/>
                    </w:rPr>
                    <w:t>5 nopți/ 7 zile</w:t>
                  </w:r>
                </w:p>
                <w:p w:rsidR="009E36AA" w:rsidRDefault="009E36AA" w:rsidP="00D54E99">
                  <w:pPr>
                    <w:pStyle w:val="intertitlucoloanastanga"/>
                    <w:rPr>
                      <w:b/>
                    </w:rPr>
                  </w:pPr>
                </w:p>
                <w:p w:rsidR="009E36AA" w:rsidRPr="00D54E99" w:rsidRDefault="009E36AA" w:rsidP="00D54E99">
                  <w:pPr>
                    <w:pStyle w:val="intertitlucoloanastanga"/>
                    <w:rPr>
                      <w:b/>
                    </w:rPr>
                  </w:pPr>
                  <w:r w:rsidRPr="001F3486">
                    <w:rPr>
                      <w:b/>
                    </w:rPr>
                    <w:t>date de plecare</w:t>
                  </w:r>
                </w:p>
                <w:p w:rsidR="009E36AA" w:rsidRDefault="009E36AA" w:rsidP="00B56EA1">
                  <w:pPr>
                    <w:pStyle w:val="bulletscoloanastanga"/>
                    <w:rPr>
                      <w:lang w:val="en-US"/>
                    </w:rPr>
                  </w:pPr>
                  <w:r>
                    <w:rPr>
                      <w:lang w:val="en-US"/>
                    </w:rPr>
                    <w:t>23.05, 20.06.2019</w:t>
                  </w:r>
                </w:p>
                <w:p w:rsidR="009E36AA" w:rsidRDefault="009E36AA" w:rsidP="00D613D6">
                  <w:pPr>
                    <w:pStyle w:val="bulletscoloanastanga"/>
                    <w:numPr>
                      <w:ilvl w:val="0"/>
                      <w:numId w:val="0"/>
                    </w:numPr>
                    <w:rPr>
                      <w:b/>
                    </w:rPr>
                  </w:pPr>
                </w:p>
                <w:p w:rsidR="009E36AA" w:rsidRPr="00CA16FA" w:rsidRDefault="009E36AA" w:rsidP="00B945D9">
                  <w:pPr>
                    <w:pStyle w:val="intertitlucoloanastanga"/>
                    <w:rPr>
                      <w:b/>
                    </w:rPr>
                  </w:pPr>
                  <w:r>
                    <w:rPr>
                      <w:b/>
                    </w:rPr>
                    <w:t xml:space="preserve">TARIFUL INCLUDE </w:t>
                  </w:r>
                </w:p>
                <w:p w:rsidR="009E36AA" w:rsidRPr="00B95614" w:rsidRDefault="009E36AA" w:rsidP="00B1152D">
                  <w:pPr>
                    <w:pStyle w:val="bulletscoloanastanga"/>
                    <w:jc w:val="left"/>
                  </w:pPr>
                  <w:r>
                    <w:t xml:space="preserve">5 nopți </w:t>
                  </w:r>
                  <w:r w:rsidRPr="00B95614">
                    <w:t>caza</w:t>
                  </w:r>
                  <w:r>
                    <w:t>re la hotel 4* în  centrul New York-ului, Manhattan</w:t>
                  </w:r>
                </w:p>
                <w:p w:rsidR="009E36AA" w:rsidRDefault="009E36AA" w:rsidP="00B945D9">
                  <w:pPr>
                    <w:pStyle w:val="bulletscoloanastanga"/>
                    <w:jc w:val="left"/>
                  </w:pPr>
                  <w:r>
                    <w:t>5 m</w:t>
                  </w:r>
                  <w:r w:rsidRPr="00B95614">
                    <w:t>ic dejun</w:t>
                  </w:r>
                  <w:r>
                    <w:t>uri</w:t>
                  </w:r>
                  <w:r w:rsidRPr="00B95614">
                    <w:t xml:space="preserve"> </w:t>
                  </w:r>
                </w:p>
                <w:p w:rsidR="009E36AA" w:rsidRPr="00A15186" w:rsidRDefault="009E36AA" w:rsidP="00020745">
                  <w:pPr>
                    <w:pStyle w:val="bulletscoloanastanga"/>
                    <w:jc w:val="left"/>
                    <w:rPr>
                      <w:rFonts w:ascii="Times" w:hAnsi="Times" w:cs="Times"/>
                    </w:rPr>
                  </w:pPr>
                  <w:r>
                    <w:t>Bilet avion București – New York – București, cu compania Lufthansa</w:t>
                  </w:r>
                </w:p>
                <w:p w:rsidR="009E36AA" w:rsidRPr="00D35CD8" w:rsidRDefault="009E36AA" w:rsidP="00A15186">
                  <w:pPr>
                    <w:pStyle w:val="bulletscoloanastanga"/>
                    <w:jc w:val="left"/>
                    <w:rPr>
                      <w:rFonts w:ascii="Times" w:hAnsi="Times" w:cs="Times"/>
                    </w:rPr>
                  </w:pPr>
                  <w:r>
                    <w:t>Transfer aeroport–hotel-aeroport</w:t>
                  </w:r>
                </w:p>
                <w:p w:rsidR="009E36AA" w:rsidRDefault="009E36AA" w:rsidP="00B1152D">
                  <w:pPr>
                    <w:pStyle w:val="bulletscoloanastanga"/>
                    <w:jc w:val="left"/>
                  </w:pPr>
                  <w:r>
                    <w:t xml:space="preserve">Vizite ghidate conform descrierii pentru toate zilele </w:t>
                  </w:r>
                </w:p>
                <w:p w:rsidR="009E36AA" w:rsidRPr="00B95614" w:rsidRDefault="009E36AA" w:rsidP="00B1152D">
                  <w:pPr>
                    <w:pStyle w:val="bulletscoloanastanga"/>
                    <w:jc w:val="left"/>
                  </w:pPr>
                  <w:r>
                    <w:t>Tururi pietonale zilnice și de autocar cu ghid local</w:t>
                  </w:r>
                </w:p>
                <w:p w:rsidR="009E36AA" w:rsidRDefault="009E36AA" w:rsidP="00421CA7">
                  <w:pPr>
                    <w:pStyle w:val="bulletscoloanastanga"/>
                    <w:jc w:val="left"/>
                  </w:pPr>
                  <w:r w:rsidRPr="00B95614">
                    <w:t>Ghid însoțitor</w:t>
                  </w:r>
                  <w:r>
                    <w:t xml:space="preserve"> din București</w:t>
                  </w:r>
                  <w:r w:rsidRPr="00B95614">
                    <w:t xml:space="preserve"> pentru întreaga perioadă</w:t>
                  </w:r>
                </w:p>
                <w:p w:rsidR="009E36AA" w:rsidRPr="00B95614" w:rsidRDefault="009E36AA" w:rsidP="00421CA7">
                  <w:pPr>
                    <w:pStyle w:val="bulletscoloanastanga"/>
                    <w:jc w:val="left"/>
                  </w:pPr>
                  <w:r>
                    <w:t>Manevrarea bagajelor la hotel, b</w:t>
                  </w:r>
                  <w:r w:rsidRPr="00421CA7">
                    <w:rPr>
                      <w:rFonts w:eastAsia="Times New Roman"/>
                    </w:rPr>
                    <w:t>acșiș</w:t>
                  </w:r>
                  <w:r>
                    <w:rPr>
                      <w:rFonts w:eastAsia="Times New Roman"/>
                    </w:rPr>
                    <w:t xml:space="preserve"> ghid local</w:t>
                  </w:r>
                  <w:r w:rsidRPr="00421CA7">
                    <w:rPr>
                      <w:rFonts w:eastAsia="Times New Roman"/>
                    </w:rPr>
                    <w:t xml:space="preserve"> și șoferi</w:t>
                  </w:r>
                </w:p>
                <w:p w:rsidR="009E36AA" w:rsidRPr="00B95614" w:rsidRDefault="009E36AA" w:rsidP="00B945D9">
                  <w:pPr>
                    <w:pStyle w:val="coloanastanga"/>
                    <w:rPr>
                      <w:i w:val="0"/>
                    </w:rPr>
                  </w:pPr>
                </w:p>
                <w:p w:rsidR="009E36AA" w:rsidRPr="00FF4B5E" w:rsidRDefault="009E36AA" w:rsidP="00B945D9">
                  <w:pPr>
                    <w:pStyle w:val="intertitlucoloanastanga"/>
                    <w:rPr>
                      <w:b/>
                    </w:rPr>
                  </w:pPr>
                  <w:r w:rsidRPr="00FF4B5E">
                    <w:rPr>
                      <w:b/>
                    </w:rPr>
                    <w:t>Tariful nu include</w:t>
                  </w:r>
                </w:p>
                <w:p w:rsidR="009E36AA" w:rsidRDefault="009E36AA" w:rsidP="00B945D9">
                  <w:pPr>
                    <w:pStyle w:val="bulletscoloanastanga"/>
                    <w:jc w:val="left"/>
                  </w:pPr>
                  <w:r>
                    <w:t>Taxele de aeroport pentru zborurile internaționale, taxe oraș și taxe hoteliere: 475 €/ persoană</w:t>
                  </w:r>
                </w:p>
                <w:p w:rsidR="009E36AA" w:rsidRDefault="009E36AA" w:rsidP="00B945D9">
                  <w:pPr>
                    <w:pStyle w:val="bulletscoloanastanga"/>
                    <w:jc w:val="left"/>
                  </w:pPr>
                  <w:r>
                    <w:rPr>
                      <w:rFonts w:eastAsia="Times New Roman"/>
                    </w:rPr>
                    <w:t xml:space="preserve">Taxa și formalitățile de obținere a vizei de SUA: </w:t>
                  </w:r>
                  <w:r>
                    <w:rPr>
                      <w:rStyle w:val="red"/>
                      <w:rFonts w:eastAsia="Times New Roman"/>
                    </w:rPr>
                    <w:t>160 $/ persoană</w:t>
                  </w:r>
                </w:p>
                <w:p w:rsidR="009E36AA" w:rsidRPr="00B95614" w:rsidRDefault="009E36AA" w:rsidP="00B945D9">
                  <w:pPr>
                    <w:pStyle w:val="bulletscoloanastanga"/>
                    <w:jc w:val="left"/>
                  </w:pPr>
                  <w:r>
                    <w:t>Asigurarea medicală de călătorie ș</w:t>
                  </w:r>
                  <w:r w:rsidRPr="00B95614">
                    <w:t>i asigurare</w:t>
                  </w:r>
                  <w:r>
                    <w:t>a storno (nu sunt obligatorii, însă vă recomandăm să le încheiaț</w:t>
                  </w:r>
                  <w:r w:rsidRPr="00B95614">
                    <w:t>i)</w:t>
                  </w:r>
                </w:p>
                <w:p w:rsidR="009E36AA" w:rsidRDefault="009E36AA" w:rsidP="00B945D9">
                  <w:pPr>
                    <w:pStyle w:val="bulletscoloanastanga"/>
                    <w:jc w:val="left"/>
                  </w:pPr>
                  <w:r>
                    <w:t>Intră</w:t>
                  </w:r>
                  <w:r w:rsidRPr="00B95614">
                    <w:t xml:space="preserve">rile la obiectivele turistice </w:t>
                  </w:r>
                </w:p>
                <w:p w:rsidR="009E36AA" w:rsidRDefault="009E36AA" w:rsidP="00B945D9">
                  <w:pPr>
                    <w:pStyle w:val="bulletscoloanastanga"/>
                    <w:jc w:val="left"/>
                  </w:pPr>
                  <w:r>
                    <w:t>Biletul de feribot spre Statuia Libertății (aprox. $25</w:t>
                  </w:r>
                  <w:r w:rsidRPr="00C9471C">
                    <w:t>)</w:t>
                  </w:r>
                </w:p>
                <w:p w:rsidR="009E36AA" w:rsidRDefault="009E36AA" w:rsidP="00CC597C">
                  <w:pPr>
                    <w:pStyle w:val="bulletscoloanastanga"/>
                    <w:jc w:val="left"/>
                  </w:pPr>
                  <w:r>
                    <w:t>C</w:t>
                  </w:r>
                  <w:r w:rsidRPr="00B95614">
                    <w:t>heltuieli personale</w:t>
                  </w:r>
                  <w:r>
                    <w:t xml:space="preserve"> sau alte bacșișuri</w:t>
                  </w:r>
                </w:p>
                <w:p w:rsidR="009E36AA" w:rsidRDefault="009E36AA" w:rsidP="00B945D9">
                  <w:pPr>
                    <w:pStyle w:val="bulletscoloanastanga"/>
                    <w:numPr>
                      <w:ilvl w:val="0"/>
                      <w:numId w:val="0"/>
                    </w:numPr>
                    <w:jc w:val="left"/>
                  </w:pPr>
                </w:p>
                <w:p w:rsidR="009E36AA" w:rsidRDefault="009E36AA" w:rsidP="00B945D9">
                  <w:pPr>
                    <w:pStyle w:val="intertitlucoloanastanga"/>
                    <w:rPr>
                      <w:b/>
                      <w:i/>
                      <w:caps w:val="0"/>
                      <w:noProof/>
                      <w:color w:val="auto"/>
                      <w:spacing w:val="0"/>
                      <w:lang w:val="en-US"/>
                    </w:rPr>
                  </w:pPr>
                </w:p>
                <w:p w:rsidR="009E36AA" w:rsidRDefault="009E36AA" w:rsidP="00B945D9">
                  <w:pPr>
                    <w:pStyle w:val="intertitlucoloanastanga"/>
                    <w:rPr>
                      <w:b/>
                      <w:i/>
                      <w:caps w:val="0"/>
                      <w:noProof/>
                      <w:color w:val="auto"/>
                      <w:spacing w:val="0"/>
                      <w:lang w:val="en-US"/>
                    </w:rPr>
                  </w:pPr>
                </w:p>
                <w:p w:rsidR="009E36AA" w:rsidRDefault="009E36AA" w:rsidP="00B945D9">
                  <w:pPr>
                    <w:pStyle w:val="intertitlucoloanastanga"/>
                    <w:rPr>
                      <w:b/>
                      <w:i/>
                      <w:caps w:val="0"/>
                      <w:noProof/>
                      <w:color w:val="auto"/>
                      <w:spacing w:val="0"/>
                      <w:lang w:val="en-US"/>
                    </w:rPr>
                  </w:pPr>
                </w:p>
                <w:p w:rsidR="009E36AA" w:rsidRDefault="009E36AA" w:rsidP="00B945D9">
                  <w:pPr>
                    <w:pStyle w:val="intertitlucoloanastanga"/>
                    <w:rPr>
                      <w:b/>
                      <w:i/>
                      <w:caps w:val="0"/>
                      <w:noProof/>
                      <w:color w:val="auto"/>
                      <w:spacing w:val="0"/>
                      <w:lang w:val="en-US"/>
                    </w:rPr>
                  </w:pPr>
                </w:p>
                <w:p w:rsidR="009E36AA" w:rsidRPr="00D052DC" w:rsidRDefault="009E36AA" w:rsidP="00B945D9">
                  <w:pPr>
                    <w:pStyle w:val="intertitlucoloanastanga"/>
                    <w:rPr>
                      <w:b/>
                    </w:rPr>
                  </w:pPr>
                  <w:r w:rsidRPr="00D052DC">
                    <w:rPr>
                      <w:b/>
                    </w:rPr>
                    <w:t>Bine de știut</w:t>
                  </w:r>
                </w:p>
                <w:p w:rsidR="009E36AA" w:rsidRDefault="009E36AA" w:rsidP="006F7E13">
                  <w:pPr>
                    <w:pStyle w:val="bulletscoloanastanga"/>
                    <w:jc w:val="left"/>
                  </w:pPr>
                  <w:r>
                    <w:t>P</w:t>
                  </w:r>
                  <w:r w:rsidRPr="0039228D">
                    <w:t>lecări</w:t>
                  </w:r>
                  <w:r>
                    <w:t>le se fac de pe aeroportul din</w:t>
                  </w:r>
                  <w:r w:rsidRPr="0039228D">
                    <w:t xml:space="preserve"> București</w:t>
                  </w:r>
                  <w:r>
                    <w:t xml:space="preserve">, ora 06:10; sosire </w:t>
                  </w:r>
                  <w:r>
                    <w:rPr>
                      <w:lang w:val="en-US"/>
                    </w:rPr>
                    <w:t>Frankfurt</w:t>
                  </w:r>
                  <w:r>
                    <w:t xml:space="preserve">, ora 07:40 (durată zbor 2 ore și 30 min); plecare din </w:t>
                  </w:r>
                  <w:r>
                    <w:rPr>
                      <w:lang w:val="en-US"/>
                    </w:rPr>
                    <w:t>Frankfurt</w:t>
                  </w:r>
                  <w:r>
                    <w:t xml:space="preserve">, ora 11:00; sosire New York, </w:t>
                  </w:r>
                  <w:r w:rsidR="00061605">
                    <w:t>aeroportul JFK, ora locală 13:40 (durată zbor 8</w:t>
                  </w:r>
                  <w:r>
                    <w:t xml:space="preserve"> ore și 40 min).</w:t>
                  </w:r>
                </w:p>
                <w:p w:rsidR="009E36AA" w:rsidRPr="009C2B6C" w:rsidRDefault="009E36AA" w:rsidP="009C2B6C">
                  <w:pPr>
                    <w:pStyle w:val="bulletscoloanastanga"/>
                    <w:jc w:val="left"/>
                  </w:pPr>
                  <w:r w:rsidRPr="009C2B6C">
                    <w:t>La întoarcere, de pe aeroportul JFK, New York, ora 21:55; sosire Frankfurt, ora 11:35</w:t>
                  </w:r>
                  <w:r>
                    <w:t xml:space="preserve"> (durată zbor  </w:t>
                  </w:r>
                  <w:r w:rsidR="00D6579B">
                    <w:t xml:space="preserve">7 </w:t>
                  </w:r>
                  <w:r>
                    <w:t xml:space="preserve">ore și </w:t>
                  </w:r>
                  <w:r w:rsidR="00D6579B">
                    <w:t>40</w:t>
                  </w:r>
                  <w:r w:rsidRPr="009C2B6C">
                    <w:t xml:space="preserve"> min); plecare din Frankfurt, ora 14:25; sosire București, ora 17:40,</w:t>
                  </w:r>
                  <w:r>
                    <w:t xml:space="preserve"> (durată zbor  </w:t>
                  </w:r>
                  <w:r w:rsidR="00D6579B">
                    <w:t xml:space="preserve">2 </w:t>
                  </w:r>
                  <w:r>
                    <w:t xml:space="preserve">ore și </w:t>
                  </w:r>
                  <w:r w:rsidR="00D6579B">
                    <w:t xml:space="preserve">15 </w:t>
                  </w:r>
                  <w:r w:rsidRPr="009C2B6C">
                    <w:t>min).</w:t>
                  </w:r>
                </w:p>
                <w:p w:rsidR="009E36AA" w:rsidRDefault="009E36AA" w:rsidP="00725EF6">
                  <w:pPr>
                    <w:pStyle w:val="bulletscoloanastanga"/>
                    <w:jc w:val="left"/>
                  </w:pPr>
                  <w:r>
                    <w:t>Zborul are escală în Frankfurt la dus și în</w:t>
                  </w:r>
                  <w:r w:rsidRPr="008A6070">
                    <w:t xml:space="preserve"> </w:t>
                  </w:r>
                  <w:r>
                    <w:t>Viena la retur.</w:t>
                  </w:r>
                </w:p>
                <w:p w:rsidR="009E36AA" w:rsidRDefault="009E36AA" w:rsidP="00B945D9">
                  <w:pPr>
                    <w:pStyle w:val="bulletscoloanastanga"/>
                    <w:jc w:val="left"/>
                  </w:pPr>
                  <w:r>
                    <w:t>Turiștii se vor prezenta la aeroport cu 2.5 ore</w:t>
                  </w:r>
                  <w:r w:rsidRPr="00AE1300">
                    <w:t xml:space="preserve"> mai devrem</w:t>
                  </w:r>
                  <w:r>
                    <w:t>e față de orele de plecare menț</w:t>
                  </w:r>
                  <w:r w:rsidRPr="00AE1300">
                    <w:t>ionate.</w:t>
                  </w:r>
                </w:p>
                <w:p w:rsidR="009E36AA" w:rsidRDefault="009E36AA" w:rsidP="00B945D9">
                  <w:pPr>
                    <w:pStyle w:val="bulletscoloanastanga"/>
                    <w:jc w:val="left"/>
                  </w:pPr>
                  <w:r>
                    <w:rPr>
                      <w:rFonts w:eastAsia="Times New Roman"/>
                    </w:rPr>
                    <w:t>Fiecare pasager are inclus maxim un bagaj de cală, cu o greutate de până la 23 kg și un bagaj de mână care nu poate depăși 8 kg.</w:t>
                  </w:r>
                </w:p>
                <w:p w:rsidR="009E36AA" w:rsidRDefault="009E36AA" w:rsidP="00B945D9">
                  <w:pPr>
                    <w:pStyle w:val="bulletscoloanastanga"/>
                    <w:jc w:val="left"/>
                  </w:pPr>
                  <w:r>
                    <w:t>A</w:t>
                  </w:r>
                  <w:r w:rsidRPr="0039228D">
                    <w:t>vans</w:t>
                  </w:r>
                  <w:r>
                    <w:t>ul</w:t>
                  </w:r>
                  <w:r w:rsidRPr="0039228D">
                    <w:t xml:space="preserve"> la înscriere </w:t>
                  </w:r>
                  <w:r>
                    <w:t>este de 3</w:t>
                  </w:r>
                  <w:r w:rsidRPr="0039228D">
                    <w:t>0%</w:t>
                  </w:r>
                  <w:r>
                    <w:t>.</w:t>
                  </w:r>
                </w:p>
                <w:p w:rsidR="009E36AA" w:rsidRDefault="009E36AA" w:rsidP="00795CC9">
                  <w:pPr>
                    <w:pStyle w:val="bulletscoloanastanga"/>
                    <w:jc w:val="left"/>
                  </w:pPr>
                  <w:r>
                    <w:rPr>
                      <w:rFonts w:eastAsia="Times New Roman"/>
                    </w:rPr>
                    <w:t>Plata se face în euro sau în lei (la  cursul BNR din ziua respectivă + 2%).</w:t>
                  </w:r>
                </w:p>
                <w:p w:rsidR="009E36AA" w:rsidRDefault="009E36AA" w:rsidP="00B945D9">
                  <w:pPr>
                    <w:pStyle w:val="bulletscoloanastanga"/>
                    <w:jc w:val="left"/>
                  </w:pPr>
                  <w:r w:rsidRPr="00B95614">
                    <w:t>Deși se fac toate eforturile pentru a opera tururile cum sunt prezentate, în unele ocazii poate fi necesar să facem modificări la traseu sau ordinea obiectivelor din itinerar.</w:t>
                  </w:r>
                </w:p>
                <w:p w:rsidR="009E36AA" w:rsidRPr="00111AE1" w:rsidRDefault="009E36AA" w:rsidP="00B945D9">
                  <w:pPr>
                    <w:pStyle w:val="bulletscoloanastanga"/>
                    <w:jc w:val="left"/>
                  </w:pPr>
                  <w:r w:rsidRPr="005203E7">
                    <w:t>Ord</w:t>
                  </w:r>
                  <w:r>
                    <w:t xml:space="preserve">inea vizitelor din fiecare zi a </w:t>
                  </w:r>
                  <w:r w:rsidRPr="005203E7">
                    <w:t xml:space="preserve">obiectivelor turistice se poate </w:t>
                  </w:r>
                  <w:r>
                    <w:t>modifica, cu asigurarea vizită</w:t>
                  </w:r>
                  <w:r w:rsidRPr="005203E7">
                    <w:t xml:space="preserve">rii tuturor </w:t>
                  </w:r>
                  <w:r>
                    <w:t>obiectivelor incluse.</w:t>
                  </w:r>
                </w:p>
                <w:p w:rsidR="009E36AA" w:rsidRDefault="009E36AA" w:rsidP="00661DC6">
                  <w:pPr>
                    <w:pStyle w:val="bulletscoloanastanga"/>
                    <w:jc w:val="left"/>
                  </w:pPr>
                  <w:r w:rsidRPr="005203E7">
                    <w:t>Grupul minim pentru a se organiza aces</w:t>
                  </w:r>
                  <w:r>
                    <w:t xml:space="preserve">t program este de 35 persoane. </w:t>
                  </w:r>
                </w:p>
                <w:p w:rsidR="009E36AA" w:rsidRDefault="009E36AA" w:rsidP="00B945D9">
                  <w:pPr>
                    <w:pStyle w:val="bulletscoloanastanga"/>
                    <w:jc w:val="left"/>
                  </w:pPr>
                  <w:r>
                    <w:t>În SUA tensiunea standard din rețea este de 110 V, fiind necesar un adaptor pentru încărcarea aparatelor electice europene. Prizele au doi pini plați.</w:t>
                  </w:r>
                </w:p>
                <w:p w:rsidR="009E36AA" w:rsidRDefault="009E36AA" w:rsidP="002407D6">
                  <w:pPr>
                    <w:pStyle w:val="bulletscoloanastanga"/>
                    <w:jc w:val="left"/>
                  </w:pPr>
                  <w:r>
                    <w:t>New York se află pe fusul orar Eastern Standard Time, cu 7 ore mai puțin ca în România.</w:t>
                  </w:r>
                </w:p>
                <w:p w:rsidR="009E36AA" w:rsidRDefault="009E36AA" w:rsidP="00F95F83">
                  <w:pPr>
                    <w:pStyle w:val="intertitlucoloanastanga"/>
                    <w:rPr>
                      <w:b/>
                    </w:rPr>
                  </w:pPr>
                </w:p>
                <w:p w:rsidR="009E36AA" w:rsidRDefault="009E36AA" w:rsidP="00F95F83">
                  <w:pPr>
                    <w:pStyle w:val="intertitlucoloanastanga"/>
                    <w:rPr>
                      <w:b/>
                    </w:rPr>
                  </w:pPr>
                </w:p>
                <w:p w:rsidR="009E36AA" w:rsidRDefault="009E36AA" w:rsidP="00F95F83">
                  <w:pPr>
                    <w:pStyle w:val="intertitlucoloanastanga"/>
                    <w:rPr>
                      <w:b/>
                    </w:rPr>
                  </w:pPr>
                </w:p>
                <w:p w:rsidR="005A5FBB" w:rsidRDefault="005A5FBB" w:rsidP="00F95F83">
                  <w:pPr>
                    <w:pStyle w:val="intertitlucoloanastanga"/>
                    <w:rPr>
                      <w:b/>
                    </w:rPr>
                  </w:pPr>
                </w:p>
                <w:p w:rsidR="009E36AA" w:rsidRPr="00EE39C9" w:rsidRDefault="009E36AA" w:rsidP="00F95F83">
                  <w:pPr>
                    <w:pStyle w:val="intertitlucoloanastanga"/>
                    <w:rPr>
                      <w:b/>
                    </w:rPr>
                  </w:pPr>
                  <w:r w:rsidRPr="00EE39C9">
                    <w:rPr>
                      <w:b/>
                    </w:rPr>
                    <w:t>ACTE</w:t>
                  </w:r>
                  <w:r>
                    <w:rPr>
                      <w:b/>
                    </w:rPr>
                    <w:t xml:space="preserve"> șI CONDIțII </w:t>
                  </w:r>
                  <w:r w:rsidRPr="00EE39C9">
                    <w:rPr>
                      <w:b/>
                    </w:rPr>
                    <w:t>PENTRU VIZA SUA</w:t>
                  </w:r>
                </w:p>
                <w:p w:rsidR="009E36AA" w:rsidRDefault="009E36AA" w:rsidP="00134ABD">
                  <w:pPr>
                    <w:pStyle w:val="bulletscoloanastanga"/>
                    <w:jc w:val="left"/>
                    <w:rPr>
                      <w:lang w:val="en-US"/>
                    </w:rPr>
                  </w:pPr>
                  <w:r>
                    <w:rPr>
                      <w:lang w:val="en-US"/>
                    </w:rPr>
                    <w:t>Pentru turiștii care nu dețin viza de SUA pe pașaport, se va aplica pentru viza de grup. În acest caz, fiecare turist trebuie să achite o taxă de solicitare a vizei, în valoare de $160.</w:t>
                  </w:r>
                </w:p>
                <w:p w:rsidR="009E36AA" w:rsidRPr="00134ABD" w:rsidRDefault="009E36AA" w:rsidP="00A97995">
                  <w:pPr>
                    <w:pStyle w:val="bulletscoloanastanga"/>
                    <w:jc w:val="left"/>
                    <w:rPr>
                      <w:rStyle w:val="Strong"/>
                      <w:b w:val="0"/>
                      <w:bCs w:val="0"/>
                      <w:lang w:val="en-US"/>
                    </w:rPr>
                  </w:pPr>
                  <w:r w:rsidRPr="00134ABD">
                    <w:rPr>
                      <w:lang w:val="en-US"/>
                    </w:rPr>
                    <w:t>Taxa aferentă solicitări de viză nu este rambursabilă şi nici nu poate fi transferată către o altă persoană.</w:t>
                  </w:r>
                  <w:r>
                    <w:rPr>
                      <w:lang w:val="en-US"/>
                    </w:rPr>
                    <w:t xml:space="preserve"> </w:t>
                  </w:r>
                  <w:r w:rsidRPr="00134ABD">
                    <w:rPr>
                      <w:lang w:val="en-US"/>
                    </w:rPr>
                    <w:t>Taxa de solicitare a vizei se va achita indiferent dacă viza este sau nu eliberată.</w:t>
                  </w:r>
                </w:p>
                <w:p w:rsidR="009E36AA" w:rsidRPr="00560421" w:rsidRDefault="009E36AA" w:rsidP="00EE39C9">
                  <w:pPr>
                    <w:pStyle w:val="bulletscoloanastanga"/>
                    <w:jc w:val="left"/>
                  </w:pPr>
                  <w:r w:rsidRPr="00EB47D5">
                    <w:rPr>
                      <w:rStyle w:val="Strong"/>
                      <w:rFonts w:eastAsia="Times New Roman"/>
                      <w:b w:val="0"/>
                    </w:rPr>
                    <w:t>Viza turistic</w:t>
                  </w:r>
                  <w:r>
                    <w:rPr>
                      <w:rStyle w:val="Strong"/>
                      <w:rFonts w:eastAsia="Times New Roman"/>
                      <w:b w:val="0"/>
                    </w:rPr>
                    <w:t>ă</w:t>
                  </w:r>
                  <w:r>
                    <w:rPr>
                      <w:rStyle w:val="Strong"/>
                      <w:rFonts w:eastAsia="Times New Roman"/>
                    </w:rPr>
                    <w:t xml:space="preserve"> </w:t>
                  </w:r>
                  <w:r>
                    <w:rPr>
                      <w:rFonts w:eastAsia="Times New Roman"/>
                    </w:rPr>
                    <w:t>pentru</w:t>
                  </w:r>
                  <w:r w:rsidRPr="00EB47D5">
                    <w:rPr>
                      <w:rFonts w:eastAsia="Times New Roman"/>
                    </w:rPr>
                    <w:t xml:space="preserve"> Statele Unite ale Americii </w:t>
                  </w:r>
                  <w:r>
                    <w:rPr>
                      <w:rFonts w:eastAsia="Times New Roman"/>
                    </w:rPr>
                    <w:t>se eliberează la Ambasada SUA din România.</w:t>
                  </w:r>
                </w:p>
                <w:p w:rsidR="009E36AA" w:rsidRPr="002407D6" w:rsidRDefault="009E36AA" w:rsidP="002407D6">
                  <w:pPr>
                    <w:pStyle w:val="bulletscoloanastanga"/>
                  </w:pPr>
                  <w:r>
                    <w:t>Pentru călătoria în SUA este necesar pașaportul simplu sau electronic valabil minim 6 luni de la data terminării călătoriei cu viza aplicată.</w:t>
                  </w:r>
                </w:p>
                <w:p w:rsidR="009E36AA" w:rsidRDefault="009E36AA" w:rsidP="00B945D9">
                  <w:pPr>
                    <w:pStyle w:val="bulletscoloanastanga"/>
                    <w:jc w:val="left"/>
                  </w:pPr>
                  <w:r w:rsidRPr="002407D6">
                    <w:t>P</w:t>
                  </w:r>
                  <w:r>
                    <w:t xml:space="preserve">rezența personală la Ambasada </w:t>
                  </w:r>
                  <w:r w:rsidRPr="002407D6">
                    <w:t>SUA este mecesară, în vederea susținerii unui interviu (la data și ora comunicate de agenție).</w:t>
                  </w:r>
                </w:p>
                <w:p w:rsidR="009E36AA" w:rsidRDefault="009E36AA" w:rsidP="00B945D9">
                  <w:pPr>
                    <w:pStyle w:val="bulletscoloanastanga"/>
                    <w:jc w:val="left"/>
                  </w:pPr>
                  <w:r>
                    <w:t xml:space="preserve">Documente suplimentare vor fii solicitate de către agenție în vederea obținerii vizei de SUA, inclusiv o fotografie </w:t>
                  </w:r>
                  <w:r>
                    <w:rPr>
                      <w:rFonts w:eastAsia="Times New Roman"/>
                    </w:rPr>
                    <w:t>digitală făcută în ultimele şase luni.</w:t>
                  </w:r>
                </w:p>
                <w:p w:rsidR="009E36AA" w:rsidRDefault="009E36AA" w:rsidP="004A21D6">
                  <w:pPr>
                    <w:pStyle w:val="bulletscoloanastanga"/>
                    <w:jc w:val="left"/>
                    <w:rPr>
                      <w:lang w:val="en-US"/>
                    </w:rPr>
                  </w:pPr>
                  <w:r>
                    <w:rPr>
                      <w:lang w:val="en-US"/>
                    </w:rPr>
                    <w:t>Termenul limită de încriere și transmitere a documentelor pentru visa de grup este cu aproximativ o lună înainte de data de plecare.</w:t>
                  </w:r>
                </w:p>
                <w:p w:rsidR="009E36AA" w:rsidRPr="007B6D0B" w:rsidRDefault="009E36AA" w:rsidP="007B6D0B">
                  <w:pPr>
                    <w:pStyle w:val="bulletscoloanastanga"/>
                    <w:jc w:val="left"/>
                    <w:rPr>
                      <w:lang w:val="en-US"/>
                    </w:rPr>
                  </w:pPr>
                  <w:r>
                    <w:rPr>
                      <w:rFonts w:eastAsia="Times New Roman"/>
                    </w:rPr>
                    <w:t>După acestă dată, se poate solicita eliberarea vizei în regim de urgenţă, caz în care turistul</w:t>
                  </w:r>
                  <w:r w:rsidRPr="007B6D0B">
                    <w:rPr>
                      <w:rFonts w:eastAsia="Times New Roman"/>
                    </w:rPr>
                    <w:t xml:space="preserve"> trebuie să-şi </w:t>
                  </w:r>
                  <w:r>
                    <w:rPr>
                      <w:rFonts w:eastAsia="Times New Roman"/>
                    </w:rPr>
                    <w:t>depună cererea individual și să programeze interviul individual, la Ambasada SUA.</w:t>
                  </w:r>
                </w:p>
                <w:p w:rsidR="009E36AA" w:rsidRPr="00E56233" w:rsidRDefault="009E36AA" w:rsidP="00B945D9">
                  <w:pPr>
                    <w:pStyle w:val="coloanastanga"/>
                  </w:pPr>
                </w:p>
              </w:txbxContent>
            </v:textbox>
            <w10:wrap type="tight" anchorx="page" anchory="page"/>
          </v:shape>
        </w:pict>
      </w:r>
      <w:r w:rsidR="00AC4B2A" w:rsidRPr="0046334C">
        <w:rPr>
          <w:i w:val="0"/>
          <w:noProof/>
        </w:rPr>
        <w:pict>
          <v:shape id="_x0000_s1032" type="#_x0000_t202" style="position:absolute;margin-left:208.35pt;margin-top:190.35pt;width:5in;height:594pt;z-index:251654144;mso-wrap-edited:f;mso-position-horizontal-relative:page;mso-position-vertical-relative:page" wrapcoords="0 0 21600 0 21600 21600 0 21600 0 0" filled="f" stroked="f">
            <v:fill o:detectmouseclick="t"/>
            <v:textbox style="mso-next-textbox:#_x0000_s1043" inset=",7.2pt,,7.2pt">
              <w:txbxContent>
                <w:p w:rsidR="009E36AA" w:rsidRPr="00E755DA" w:rsidRDefault="009E36AA" w:rsidP="00B945D9">
                  <w:pPr>
                    <w:pStyle w:val="Subtitlutextlung"/>
                  </w:pPr>
                  <w:r>
                    <w:t>Program</w:t>
                  </w:r>
                </w:p>
                <w:p w:rsidR="009E36AA" w:rsidRPr="008C157D" w:rsidRDefault="009E36AA" w:rsidP="008C157D">
                  <w:pPr>
                    <w:pStyle w:val="Textgeneral"/>
                    <w:rPr>
                      <w:b/>
                      <w:i/>
                    </w:rPr>
                  </w:pPr>
                  <w:r w:rsidRPr="00D403DF">
                    <w:rPr>
                      <w:b/>
                      <w:i/>
                    </w:rPr>
                    <w:t>"</w:t>
                  </w:r>
                  <w:r>
                    <w:rPr>
                      <w:b/>
                      <w:i/>
                    </w:rPr>
                    <w:t>New York I love you" nu e doar o metaforă</w:t>
                  </w:r>
                  <w:r w:rsidRPr="00D403DF">
                    <w:rPr>
                      <w:b/>
                      <w:i/>
                    </w:rPr>
                    <w:t>, e sentimentul pe ca</w:t>
                  </w:r>
                  <w:r>
                    <w:rPr>
                      <w:b/>
                      <w:i/>
                    </w:rPr>
                    <w:t>re îl trăiești din prima clipă când pășești pe străzile celui mai cosmopolit oraș din lume. Abia după</w:t>
                  </w:r>
                  <w:r w:rsidRPr="00D403DF">
                    <w:rPr>
                      <w:b/>
                      <w:i/>
                    </w:rPr>
                    <w:t xml:space="preserve"> ce te-ai plimbat pe </w:t>
                  </w:r>
                  <w:r>
                    <w:rPr>
                      <w:b/>
                      <w:i/>
                    </w:rPr>
                    <w:t>bulevardele cu clădiri ce zgârie norii și oameni din toate colț</w:t>
                  </w:r>
                  <w:r w:rsidRPr="00F81CAA">
                    <w:rPr>
                      <w:b/>
                      <w:i/>
                    </w:rPr>
                    <w:t>urile globului</w:t>
                  </w:r>
                  <w:r>
                    <w:rPr>
                      <w:b/>
                      <w:i/>
                    </w:rPr>
                    <w:t>, abia după ce ai vă</w:t>
                  </w:r>
                  <w:r w:rsidRPr="00D403DF">
                    <w:rPr>
                      <w:b/>
                      <w:i/>
                    </w:rPr>
                    <w:t>zut Manhattan-ul sclipi</w:t>
                  </w:r>
                  <w:r>
                    <w:rPr>
                      <w:b/>
                      <w:i/>
                    </w:rPr>
                    <w:t>tor, ai urcat pe Empire State Building ș</w:t>
                  </w:r>
                  <w:r w:rsidRPr="00D403DF">
                    <w:rPr>
                      <w:b/>
                      <w:i/>
                    </w:rPr>
                    <w:t xml:space="preserve">i ai savurat o cafea </w:t>
                  </w:r>
                  <w:r>
                    <w:rPr>
                      <w:b/>
                      <w:i/>
                    </w:rPr>
                    <w:t>în Central Park, abia atunci simți că ai devenit cu adevărat călător. Pentru că odată ce vezi New York-ul, te va lăsa cu răsuflarea tăiată de atâta frumusețe și cu gâ</w:t>
                  </w:r>
                  <w:r w:rsidRPr="00D403DF">
                    <w:rPr>
                      <w:b/>
                      <w:i/>
                    </w:rPr>
                    <w:t>ndul c</w:t>
                  </w:r>
                  <w:r>
                    <w:rPr>
                      <w:b/>
                      <w:i/>
                    </w:rPr>
                    <w:t>-ai văzut tot ceea ce merita cu adevărat vă</w:t>
                  </w:r>
                  <w:r w:rsidRPr="00D403DF">
                    <w:rPr>
                      <w:b/>
                      <w:i/>
                    </w:rPr>
                    <w:t>zut.</w:t>
                  </w:r>
                </w:p>
                <w:p w:rsidR="009E36AA" w:rsidRDefault="009E36AA" w:rsidP="008C157D">
                  <w:pPr>
                    <w:pStyle w:val="Intertitlutextlung"/>
                    <w:numPr>
                      <w:ilvl w:val="0"/>
                      <w:numId w:val="0"/>
                    </w:numPr>
                  </w:pPr>
                </w:p>
                <w:p w:rsidR="009E36AA" w:rsidRDefault="009E36AA" w:rsidP="008C157D">
                  <w:pPr>
                    <w:pStyle w:val="Intertitlutextlung"/>
                    <w:numPr>
                      <w:ilvl w:val="0"/>
                      <w:numId w:val="0"/>
                    </w:numPr>
                  </w:pPr>
                </w:p>
                <w:p w:rsidR="009E36AA" w:rsidRPr="00A446E6" w:rsidRDefault="009E36AA" w:rsidP="00B945D9">
                  <w:pPr>
                    <w:pStyle w:val="Intertitlutextlung"/>
                  </w:pPr>
                  <w:r>
                    <w:t>Ziua 1: București – New York City</w:t>
                  </w:r>
                </w:p>
                <w:p w:rsidR="009E36AA" w:rsidRPr="00FA137E" w:rsidRDefault="009E36AA" w:rsidP="00B945D9">
                  <w:pPr>
                    <w:pStyle w:val="Textgeneral"/>
                    <w:rPr>
                      <w:i/>
                    </w:rPr>
                  </w:pPr>
                  <w:r>
                    <w:t xml:space="preserve">Zbor dis de dimineață din București. La prânz, sosire </w:t>
                  </w:r>
                  <w:r>
                    <w:rPr>
                      <w:rFonts w:eastAsia="Times New Roman"/>
                    </w:rPr>
                    <w:t xml:space="preserve">pe aeroportul JFK și transfer la un hotel din centrul New York-ului, în Manhattan, </w:t>
                  </w:r>
                  <w:r>
                    <w:rPr>
                      <w:lang w:val="ro-RO"/>
                    </w:rPr>
                    <w:t xml:space="preserve">unde </w:t>
                  </w:r>
                  <w:r>
                    <w:t>petrecem următoarele 5 nopți</w:t>
                  </w:r>
                  <w:r>
                    <w:rPr>
                      <w:lang w:val="ro-RO"/>
                    </w:rPr>
                    <w:t>. Timp liber la dispoziție pentru acomodarea la noul fus orar. Întâlnire pe seară cu ghidul însoțitor pentru o introducere în geografia, obiceiurile și cultura New Yorkului. Veți obține informații despre activitățile recomandate și veți avea posibilitatea de a vă familiariza cu harta orașului. New Yorkul este un loc minunat pentru mersul pe jos, foarte simplu de navigat și cu un sistem excelent de metrouri.</w:t>
                  </w:r>
                </w:p>
                <w:p w:rsidR="009E36AA" w:rsidRPr="00A446E6" w:rsidRDefault="009E36AA" w:rsidP="00B945D9">
                  <w:pPr>
                    <w:pStyle w:val="Textgeneral"/>
                  </w:pPr>
                </w:p>
                <w:p w:rsidR="009E36AA" w:rsidRPr="008F4CFA" w:rsidRDefault="009E36AA" w:rsidP="00B945D9">
                  <w:pPr>
                    <w:pStyle w:val="Intertitlutextlung"/>
                    <w:rPr>
                      <w:rFonts w:eastAsia="Times New Roman"/>
                    </w:rPr>
                  </w:pPr>
                  <w:r w:rsidRPr="00A446E6">
                    <w:t>Ziua 2:</w:t>
                  </w:r>
                  <w:r w:rsidRPr="008F4CFA">
                    <w:rPr>
                      <w:rStyle w:val="Strong"/>
                      <w:rFonts w:eastAsia="Times New Roman"/>
                    </w:rPr>
                    <w:t xml:space="preserve"> </w:t>
                  </w:r>
                  <w:r w:rsidRPr="008F4CFA">
                    <w:t xml:space="preserve">Statuia Libertății – </w:t>
                  </w:r>
                  <w:r>
                    <w:t xml:space="preserve">Batery Park - </w:t>
                  </w:r>
                  <w:r w:rsidRPr="008F4CFA">
                    <w:t xml:space="preserve">Wall Street </w:t>
                  </w:r>
                  <w:r>
                    <w:t>– One World Trade Center – Memorialul 9/11 – High Line</w:t>
                  </w:r>
                </w:p>
                <w:p w:rsidR="009E36AA" w:rsidRPr="000405B8" w:rsidRDefault="009E36AA" w:rsidP="00B945D9">
                  <w:pPr>
                    <w:pStyle w:val="Textgeneral"/>
                    <w:rPr>
                      <w:rFonts w:eastAsia="Times New Roman"/>
                      <w:lang w:val="ro-RO"/>
                    </w:rPr>
                  </w:pPr>
                  <w:r>
                    <w:t xml:space="preserve">După micul dejun, </w:t>
                  </w:r>
                  <w:r>
                    <w:rPr>
                      <w:rFonts w:eastAsia="Times New Roman"/>
                      <w:lang w:val="ro-RO"/>
                    </w:rPr>
                    <w:t xml:space="preserve">vizităm Lower Manhattan, cea mai istorică și mai veche parte a orașului. Ne urcăm de dimineață în feribotul care duce spre Statuia Libertății, cel mai cunoscut reper din New York. La întoarcere, într-un tur pietonal, descoperim obiective precum Wall Street, poate una dintre cele mai faimoase străzi din lume, Bursa din New York, Trump Building  și un muzeu virtual de zgârie-nori. Vizităm site-ul unde se ridicau în trecut Turnurile Gemene </w:t>
                  </w:r>
                  <w:r w:rsidRPr="00A027DC">
                    <w:rPr>
                      <w:rFonts w:eastAsia="Times New Roman"/>
                      <w:lang w:val="ro-RO"/>
                    </w:rPr>
                    <w:t>(Ground Zero)</w:t>
                  </w:r>
                  <w:r>
                    <w:rPr>
                      <w:rFonts w:eastAsia="Times New Roman"/>
                      <w:lang w:val="ro-RO"/>
                    </w:rPr>
                    <w:t>. Memorialul, care încorporeză amprentele turnurilor gemene, căzute la 11 septembrie 2001, a fost inaugurat la 10 ani după atacuri. Astăzi, strălucitorul One World Trade Center, cea mai înaltă clădire din emisfera vestică (cu o înălțime de 541 m) se ridică în mijlocul perimetrului, iar memorialul din jurul său oferă un loc liniștit de reflecție și omagiu. Pe seară puteți opta pentru o vizită la Chelsea Market și o plimbare pe inovatoarea promenadă High Line. Un triumf răsunător al reînnoirii urbane, High Line este fără îndoială, cel mai mândru testament al New York-ului pentru efervescența continuă de a transforma vestigiile cicatrizante din trecutul industrial al orașului în spații plăcute. Odată un traseu de tren elevat, care șerpuia între abatoare și locuințe sărăcăcioase, High Line este astăzi o bijuterie de spațiu verde, care a acționat ca un adevărat magnet imobiliar, atrăgând în cartier arhitecți din lumea întreagă pentru a crea  reședințe minunate.</w:t>
                  </w:r>
                </w:p>
                <w:p w:rsidR="009E36AA" w:rsidRDefault="009E36AA" w:rsidP="0010678A">
                  <w:pPr>
                    <w:pStyle w:val="Intertitlutextlung"/>
                  </w:pPr>
                  <w:r>
                    <w:t xml:space="preserve">Ziua 3: Tur panoramic cu autocarul din Downtown în Uptown </w:t>
                  </w:r>
                </w:p>
                <w:p w:rsidR="009E36AA" w:rsidRDefault="009E36AA" w:rsidP="00997FEB">
                  <w:pPr>
                    <w:pStyle w:val="Textgeneral"/>
                  </w:pPr>
                  <w:r>
                    <w:t>Din confortul unei autocar</w:t>
                  </w:r>
                  <w:r w:rsidRPr="00242E65">
                    <w:t xml:space="preserve"> și cu un ghid turistic </w:t>
                  </w:r>
                  <w:r>
                    <w:t>local,</w:t>
                  </w:r>
                  <w:r w:rsidRPr="00A04BE3">
                    <w:rPr>
                      <w:rFonts w:eastAsia="Times New Roman"/>
                      <w:lang w:val="ro-RO"/>
                    </w:rPr>
                    <w:t xml:space="preserve"> </w:t>
                  </w:r>
                  <w:r>
                    <w:rPr>
                      <w:rFonts w:eastAsia="Times New Roman"/>
                      <w:lang w:val="ro-RO"/>
                    </w:rPr>
                    <w:t xml:space="preserve">care va oferi o perspectivă asupra a ceea ce înseamnă a trăi în New York, </w:t>
                  </w:r>
                  <w:r>
                    <w:t>vom</w:t>
                  </w:r>
                  <w:r w:rsidRPr="00242E65">
                    <w:t xml:space="preserve"> obține o imagine de ansamblu asupra celui mai magnific oraș din lume! </w:t>
                  </w:r>
                  <w:r>
                    <w:t xml:space="preserve">Din Downtown în Uptown, pe un traseu care bifează unele dintre reperele orașului, vom vedea: </w:t>
                  </w:r>
                  <w:r>
                    <w:rPr>
                      <w:rFonts w:eastAsia="Times New Roman"/>
                      <w:lang w:val="ro-RO"/>
                    </w:rPr>
                    <w:t>Harlem, Catedrala Sf. Ioan cel Divin, Parcul Central, Centrul Lincoln, Carnegie Hall, Națiunile Unite, Clădirea Empire State, Union Square, Clădirea Flatiron (</w:t>
                  </w:r>
                  <w:r>
                    <w:t xml:space="preserve">primul zgârie-nori adevărat din New York), Bulevardul Broadway (sinonim cu strălucire, eleganță, teatre, spectacole , piese muzicale și divertisment) </w:t>
                  </w:r>
                  <w:r>
                    <w:rPr>
                      <w:rFonts w:eastAsia="Times New Roman"/>
                      <w:lang w:val="ro-RO"/>
                    </w:rPr>
                    <w:t>și multe altele</w:t>
                  </w:r>
                  <w:r>
                    <w:t>. Apoi vom face o incursiune pietonală</w:t>
                  </w:r>
                  <w:r w:rsidRPr="00242E65">
                    <w:t xml:space="preserve"> prin</w:t>
                  </w:r>
                  <w:r>
                    <w:t xml:space="preserve"> cartierele centrale ale Manhatanului:</w:t>
                  </w:r>
                  <w:r w:rsidRPr="00242E65">
                    <w:t xml:space="preserve"> Little Italy, Chinatown, Gre</w:t>
                  </w:r>
                  <w:r>
                    <w:t>enwich Village și SoHo, fiecare cu personalitatea și farmecul lor.</w:t>
                  </w:r>
                </w:p>
                <w:p w:rsidR="009E36AA" w:rsidRPr="00A446E6" w:rsidRDefault="009E36AA" w:rsidP="0010678A">
                  <w:pPr>
                    <w:pStyle w:val="Textgeneral"/>
                  </w:pPr>
                </w:p>
                <w:p w:rsidR="009E36AA" w:rsidRPr="00F75831" w:rsidRDefault="009E36AA" w:rsidP="00ED6D2C">
                  <w:pPr>
                    <w:pStyle w:val="Intertitlutextlung"/>
                    <w:rPr>
                      <w:b w:val="0"/>
                    </w:rPr>
                  </w:pPr>
                  <w:r w:rsidRPr="00A446E6">
                    <w:t>Ziua 4</w:t>
                  </w:r>
                  <w:r>
                    <w:t xml:space="preserve">: Central Park – Grand Central Station - Chrysler Building - Centrul Rockefeller - </w:t>
                  </w:r>
                  <w:r>
                    <w:rPr>
                      <w:rFonts w:eastAsia="Times New Roman"/>
                      <w:lang w:val="ro-RO"/>
                    </w:rPr>
                    <w:t>Biblioteca Publică – Fifth Avenue – Times Square</w:t>
                  </w:r>
                </w:p>
                <w:p w:rsidR="009E36AA" w:rsidRPr="0023547D" w:rsidRDefault="009E36AA" w:rsidP="00F75831">
                  <w:pPr>
                    <w:pStyle w:val="Textgeneral"/>
                  </w:pPr>
                  <w:r>
                    <w:rPr>
                      <w:rFonts w:eastAsia="Times New Roman"/>
                      <w:lang w:val="ro-RO"/>
                    </w:rPr>
                    <w:t>Petrecem dimineața de astăzi explorând minunile Central Park-ului.</w:t>
                  </w:r>
                  <w:r>
                    <w:t xml:space="preserve"> Cercetăm Zabar’s, celebru printre newyorkezi și un adevărat rai pentru iubitorii de </w:t>
                  </w:r>
                  <w:r w:rsidRPr="0023547D">
                    <w:t>delicatese, de unde putem lua provizii pentru un picnic în parc.</w:t>
                  </w:r>
                  <w:r w:rsidRPr="0023547D">
                    <w:rPr>
                      <w:rFonts w:eastAsia="Times New Roman"/>
                      <w:lang w:val="ro-RO"/>
                    </w:rPr>
                    <w:t xml:space="preserve"> </w:t>
                  </w:r>
                  <w:r w:rsidRPr="0023547D">
                    <w:t>Admirăm pe exterior clădirea Muzeului Guggenheim, proiectată de Frank Lloyd Wright, Muz</w:t>
                  </w:r>
                  <w:r>
                    <w:t>eul Metropolitan de Artă și multe</w:t>
                  </w:r>
                  <w:r w:rsidRPr="0023547D">
                    <w:t xml:space="preserve"> minuni arhitectonice de pe Fifth Avenue. </w:t>
                  </w:r>
                  <w:r w:rsidRPr="0023547D">
                    <w:rPr>
                      <w:rFonts w:eastAsia="Times New Roman"/>
                      <w:lang w:val="ro-RO"/>
                    </w:rPr>
                    <w:t>După amiază este momentul să descoperim alte repere inovatoare ale orașului: Centrul Rockefeller (</w:t>
                  </w:r>
                  <w:r w:rsidRPr="0023547D">
                    <w:t>piesa centrală a Manhattanului)</w:t>
                  </w:r>
                  <w:r w:rsidRPr="0023547D">
                    <w:rPr>
                      <w:rFonts w:eastAsia="Times New Roman"/>
                      <w:lang w:val="ro-RO"/>
                    </w:rPr>
                    <w:t>, Catedrala Sf. Patrick, Biblioteca Publică, Chrysler Building (</w:t>
                  </w:r>
                  <w:r w:rsidRPr="0023547D">
                    <w:t xml:space="preserve">cel mai frumos zgârie-nori dintre toate, un ac argintiu în stil Art deco, finalizat în 1930) </w:t>
                  </w:r>
                  <w:r w:rsidRPr="0023547D">
                    <w:rPr>
                      <w:rFonts w:eastAsia="Times New Roman"/>
                      <w:lang w:val="ro-RO"/>
                    </w:rPr>
                    <w:t>și Grand Central Station. L</w:t>
                  </w:r>
                  <w:r w:rsidRPr="0023547D">
                    <w:t xml:space="preserve">a apus ne bucurăm de reclamele luminoase și atmosfera din Times Square, “intersecția lumii”. La terminarea turului, puteți încheia ziua cu o panoramă perfectă a orașului, cu toate luminile sale strălucitoare, de la ultimul etaj din Empire State Building sau al clădirii Rockefeller Center. </w:t>
                  </w:r>
                </w:p>
                <w:p w:rsidR="009E36AA" w:rsidRPr="00717CDA" w:rsidRDefault="009E36AA" w:rsidP="00F75831">
                  <w:pPr>
                    <w:pStyle w:val="Intertitlutextlung"/>
                    <w:numPr>
                      <w:ilvl w:val="0"/>
                      <w:numId w:val="0"/>
                    </w:numPr>
                    <w:rPr>
                      <w:b w:val="0"/>
                      <w:color w:val="800000"/>
                    </w:rPr>
                  </w:pPr>
                </w:p>
                <w:p w:rsidR="009E36AA" w:rsidRDefault="009E36AA" w:rsidP="00FE0D08">
                  <w:pPr>
                    <w:pStyle w:val="Intertitlutextlung"/>
                  </w:pPr>
                  <w:r>
                    <w:t>Ziua 5: Brooklyn</w:t>
                  </w:r>
                </w:p>
                <w:p w:rsidR="009E36AA" w:rsidRDefault="009E36AA" w:rsidP="00914C58">
                  <w:pPr>
                    <w:pStyle w:val="Textgeneral"/>
                  </w:pPr>
                  <w:r>
                    <w:rPr>
                      <w:rFonts w:eastAsia="Times New Roman"/>
                      <w:lang w:val="ro-RO"/>
                    </w:rPr>
                    <w:t xml:space="preserve">Dacă Brooklyn ar fi propriul oraș, ar fi al patrulea ca mărime din SUA, găzduind mai mult de 2,6 milioane de oameni. </w:t>
                  </w:r>
                  <w:r>
                    <w:t>Începem ziua cu o plimbare de-a lungul zonei pietonale a Podului Brooklyn, o siluetă legendară pe orizontul New York-ului și un exemplu fascinant de inginerie de sec. XIX. Aici vom deveni martorii unor imagini incredibile oferite de orizontul Manhattan-ului și peisajul urban din Brooklyn. O instituție brooklyneză, Grimaldi’s Pizzeria este o oprire obligatorie.  Ne plimbăm prin Brooklyn Heights, o zonă atrăgătoare cu case din piatră roșiatică, din sec. XIX și străzi pitorești, îndrăgite de scriitori și pictori. Apoi ne îndreptăm spre promenada de pe malul East River, în Brooklyn Bridge Park. De aici Manhattanul și Statuia Libertății sunt numai bune de fotografiat.</w:t>
                  </w:r>
                </w:p>
                <w:p w:rsidR="009E36AA" w:rsidRDefault="009E36AA" w:rsidP="008D4B22">
                  <w:pPr>
                    <w:pStyle w:val="Intertitlutextlung"/>
                    <w:numPr>
                      <w:ilvl w:val="0"/>
                      <w:numId w:val="0"/>
                    </w:numPr>
                  </w:pPr>
                </w:p>
                <w:p w:rsidR="009E36AA" w:rsidRPr="00A446E6" w:rsidRDefault="009E36AA" w:rsidP="00FE0D08">
                  <w:pPr>
                    <w:pStyle w:val="Intertitlutextlung"/>
                  </w:pPr>
                  <w:r>
                    <w:t xml:space="preserve">Ziua 6: New York – Frankfurt – București </w:t>
                  </w:r>
                </w:p>
                <w:p w:rsidR="009E36AA" w:rsidRDefault="009E36AA" w:rsidP="00B945D9">
                  <w:pPr>
                    <w:pStyle w:val="Textgeneral"/>
                  </w:pPr>
                  <w:r>
                    <w:t>D</w:t>
                  </w:r>
                  <w:r w:rsidRPr="00C8391D">
                    <w:t>upă micul dejun, bu</w:t>
                  </w:r>
                  <w:r w:rsidRPr="00C8391D">
                    <w:rPr>
                      <w:rStyle w:val="shorttext"/>
                      <w:rFonts w:eastAsia="Times New Roman"/>
                      <w:lang w:val="ro-RO"/>
                    </w:rPr>
                    <w:t>curați-vă de timp liber pentru cumpărături</w:t>
                  </w:r>
                  <w:r w:rsidRPr="00C8391D">
                    <w:t xml:space="preserve"> la Macy’s, cel </w:t>
                  </w:r>
                  <w:r>
                    <w:t>mai</w:t>
                  </w:r>
                  <w:r w:rsidRPr="00C8391D">
                    <w:t xml:space="preserve"> mare</w:t>
                  </w:r>
                  <w:r>
                    <w:t xml:space="preserve"> magazin din lume, la Century 21, cel mai bun magazin cu haine de designer la reducere sau descoperiți </w:t>
                  </w:r>
                  <w:r>
                    <w:rPr>
                      <w:rFonts w:eastAsia="Times New Roman"/>
                    </w:rPr>
                    <w:t xml:space="preserve">buticurile elegante </w:t>
                  </w:r>
                  <w:r w:rsidRPr="00C8391D">
                    <w:t>din SoHo</w:t>
                  </w:r>
                  <w:r>
                    <w:t>, Fifth Avenue sau Madison Avenue</w:t>
                  </w:r>
                  <w:r w:rsidRPr="00C8391D">
                    <w:t xml:space="preserve">. </w:t>
                  </w:r>
                  <w:r w:rsidRPr="00C8391D">
                    <w:rPr>
                      <w:szCs w:val="20"/>
                    </w:rPr>
                    <w:t xml:space="preserve">New York este pur și simplu una dintre cele mai bune destinații de cumpărături de pe planetă. </w:t>
                  </w:r>
                  <w:r>
                    <w:rPr>
                      <w:szCs w:val="20"/>
                    </w:rPr>
                    <w:t xml:space="preserve">Chiar dacă nu cumpărați produsele, le puteți admira în vitrinele frumos decorate, ceea ce în acest oraș este o activitate în sine. </w:t>
                  </w:r>
                  <w:r w:rsidRPr="00C8391D">
                    <w:t>Sau puteți opta pentru o viz</w:t>
                  </w:r>
                  <w:r>
                    <w:t>ită într-unul dintre faimoasele muzee. MoMA, Muzeul Metropolitan de Artă sau Neue Galerie se mândresc cu cele mai bune colecții de artă din lume.</w:t>
                  </w:r>
                  <w:r w:rsidRPr="00C8391D">
                    <w:t xml:space="preserve"> Apoi ne vom lua la revedere de la New York, cu amintiri care să dureze o viață. Transfer la aeroport dupa-amiază și sosire în București în data de 9 mai.</w:t>
                  </w:r>
                </w:p>
                <w:p w:rsidR="009E36AA" w:rsidRDefault="009E36AA" w:rsidP="00B945D9">
                  <w:pPr>
                    <w:pStyle w:val="Textgeneral"/>
                  </w:pPr>
                </w:p>
                <w:p w:rsidR="009E36AA" w:rsidRDefault="009E36AA" w:rsidP="00B945D9">
                  <w:pPr>
                    <w:pStyle w:val="Textgeneral"/>
                  </w:pPr>
                </w:p>
                <w:p w:rsidR="009E36AA" w:rsidRDefault="009E36AA" w:rsidP="00B945D9">
                  <w:pPr>
                    <w:pStyle w:val="Textgeneral"/>
                  </w:pPr>
                </w:p>
                <w:p w:rsidR="009E36AA" w:rsidRPr="005C6CD5" w:rsidRDefault="009E36AA" w:rsidP="005C6CD5">
                  <w:pPr>
                    <w:pStyle w:val="Subtitlutextlung"/>
                  </w:pPr>
                  <w:r>
                    <w:t>Experiențe unice</w:t>
                  </w:r>
                </w:p>
                <w:p w:rsidR="009E36AA" w:rsidRDefault="009E36AA" w:rsidP="004A1A49">
                  <w:pPr>
                    <w:pStyle w:val="Intertitlutextlung"/>
                  </w:pPr>
                  <w:r>
                    <w:t>Spectacole</w:t>
                  </w:r>
                </w:p>
                <w:p w:rsidR="009E36AA" w:rsidRDefault="009E36AA" w:rsidP="00332078">
                  <w:pPr>
                    <w:pStyle w:val="Textgeneral"/>
                  </w:pPr>
                  <w:r>
                    <w:t>Când vorbesc despre New York, majoritatea turiștilor se gândesc la Broadway și pe bună dreptate. New Yorkul este o adevărată Mecca a teatrului încă de la începutul sec. XX. Pentru o experiență memorabilă, vizionați un show pe Broadway, balet la Centrul Lincoln sau reprezentații gratuite ale piselor lui Shakespeare în Central Park. Teatrele mari sunt concentrate în zona Times Square. Biletele pentru piesele cunoscute trebuie rezervate din timp. Biletele de teatru la reducere de până la 50% pentru reprezentațiile din aceași zi pot fi achiziționate de la TKTS Times Square.</w:t>
                  </w:r>
                </w:p>
                <w:p w:rsidR="009E36AA" w:rsidRDefault="009E36AA" w:rsidP="00332078">
                  <w:pPr>
                    <w:pStyle w:val="Textgeneral"/>
                  </w:pPr>
                </w:p>
                <w:p w:rsidR="009E36AA" w:rsidRDefault="009E36AA" w:rsidP="007A0E81">
                  <w:pPr>
                    <w:pStyle w:val="Intertitlutextlung"/>
                  </w:pPr>
                  <w:r>
                    <w:t>Artă</w:t>
                  </w:r>
                </w:p>
                <w:p w:rsidR="009E36AA" w:rsidRDefault="009E36AA" w:rsidP="007A0E81">
                  <w:pPr>
                    <w:pStyle w:val="Textgeneral"/>
                  </w:pPr>
                  <w:r>
                    <w:t xml:space="preserve">New Yorkul respiră artă atât prin marile muzee – MET, MoMA, Guggenheim și Frick, cât și prin galeriile din Chelsea. MoMA este destinația pentru capodopere precum </w:t>
                  </w:r>
                  <w:r w:rsidRPr="00D971AA">
                    <w:rPr>
                      <w:i/>
                    </w:rPr>
                    <w:t>Noapte înstelată</w:t>
                  </w:r>
                  <w:r>
                    <w:t xml:space="preserve"> a lui Van Gogh, </w:t>
                  </w:r>
                  <w:r w:rsidRPr="00D971AA">
                    <w:rPr>
                      <w:i/>
                    </w:rPr>
                    <w:t>Persistența memoriei</w:t>
                  </w:r>
                  <w:r>
                    <w:t xml:space="preserve"> a lui Dali, </w:t>
                  </w:r>
                  <w:r w:rsidRPr="00D971AA">
                    <w:rPr>
                      <w:i/>
                    </w:rPr>
                    <w:t>Țiganca adormită</w:t>
                  </w:r>
                  <w:r>
                    <w:t xml:space="preserve"> a lui Rousseau, </w:t>
                  </w:r>
                  <w:r w:rsidRPr="00D971AA">
                    <w:rPr>
                      <w:i/>
                    </w:rPr>
                    <w:t>Gold Marilyn Monroe</w:t>
                  </w:r>
                  <w:r>
                    <w:t xml:space="preserve"> a lui Warhol, câteva lucrări cu nuferi ale lui Monet, dar și lucrări importante semnate de Picasso sau Pollock. Neue Galerie, un muzeu mic, dar unic, deține unele dintre cele mai celebre lucrări semnate de Gustav Klimt. Muzeul Metropolitan de Artă (MET) este monumental și adăpostește peste două milioane de lucrări, de la mumii egiptene și statui romane, la olărie chinezească și tablouri minunate.</w:t>
                  </w:r>
                </w:p>
                <w:p w:rsidR="009E36AA" w:rsidRDefault="009E36AA" w:rsidP="007A0E81">
                  <w:pPr>
                    <w:pStyle w:val="Textgeneral"/>
                  </w:pPr>
                </w:p>
                <w:p w:rsidR="009E36AA" w:rsidRDefault="009E36AA" w:rsidP="00651260">
                  <w:pPr>
                    <w:pStyle w:val="Intertitlutextlung"/>
                  </w:pPr>
                  <w:r>
                    <w:t>Cumpărături</w:t>
                  </w:r>
                </w:p>
                <w:p w:rsidR="009E36AA" w:rsidRDefault="009E36AA" w:rsidP="00651260">
                  <w:pPr>
                    <w:pStyle w:val="Textgeneral"/>
                  </w:pPr>
                  <w:r>
                    <w:t>Acest oraș al abundenței este o destinație unică pentru cumpărături, cu buticuri, magazine universale și outlet-uri care vând produse la preț redus. Dați o tură prin magazinele de pe Fifth Avenue; admirați magazinele scumpe și elegante de pe Madison Avenue; vizitați magazinele de designer în Soho sau răsfoiți kilometri întregi de cărți la librăria Strand. Pentru haine de designer la prețuri mici, căutați magazinul Century 21.</w:t>
                  </w:r>
                </w:p>
                <w:p w:rsidR="009E36AA" w:rsidRDefault="009E36AA" w:rsidP="00651260">
                  <w:pPr>
                    <w:pStyle w:val="Textgeneral"/>
                  </w:pPr>
                </w:p>
                <w:p w:rsidR="009E36AA" w:rsidRDefault="009E36AA" w:rsidP="00651260">
                  <w:pPr>
                    <w:pStyle w:val="Intertitlutextlung"/>
                  </w:pPr>
                  <w:r>
                    <w:t>Priveliști</w:t>
                  </w:r>
                </w:p>
                <w:p w:rsidR="009E36AA" w:rsidRDefault="009E36AA" w:rsidP="00973949">
                  <w:pPr>
                    <w:pStyle w:val="Textgeneral"/>
                  </w:pPr>
                  <w:r>
                    <w:t>Panorama de pe Empire State Building este extraordinară, la fel și cea de pe Top of the Rock la Rockefeller Center, ori de pe Podul Brooklyn sau de pe feribotul către Statuia Libertății. Nimic nu se compară cu o plimbare pe străzile aglomerate ale Midtownului pentru prima dată sau prin Central Park, într-o după-amiază gălăgioasă. Până la finalul primei lor excursii în New York, majoritatea turiștilor sunt cuceriți.</w:t>
                  </w:r>
                </w:p>
                <w:p w:rsidR="009E36AA" w:rsidRDefault="009E36AA" w:rsidP="00973949">
                  <w:pPr>
                    <w:pStyle w:val="Textgeneral"/>
                  </w:pPr>
                </w:p>
                <w:p w:rsidR="009E36AA" w:rsidRDefault="009E36AA" w:rsidP="00973949">
                  <w:pPr>
                    <w:pStyle w:val="Intertitlutextlung"/>
                  </w:pPr>
                  <w:r>
                    <w:t>Locații de filme celebre</w:t>
                  </w:r>
                </w:p>
                <w:p w:rsidR="009E36AA" w:rsidRDefault="009E36AA" w:rsidP="00616506">
                  <w:pPr>
                    <w:pStyle w:val="Textgeneral"/>
                    <w:rPr>
                      <w:rFonts w:eastAsia="Times New Roman"/>
                    </w:rPr>
                  </w:pPr>
                  <w:r>
                    <w:t xml:space="preserve">King Kong s-a cățărat pe Empire State Building; Holly Golightly a luat micul dejun în fața vitrinelor de la Tiffany’s; Kevin din Home Alone s-a plimbat prin Central Park, iar membrii familiei Corleone au întors pe dos Mica Italie. New Yorkul </w:t>
                  </w:r>
                  <w:r>
                    <w:rPr>
                      <w:rStyle w:val="Strong"/>
                      <w:b w:val="0"/>
                      <w:bCs w:val="0"/>
                    </w:rPr>
                    <w:t>este</w:t>
                  </w:r>
                  <w:r w:rsidRPr="00616506">
                    <w:rPr>
                      <w:rStyle w:val="Strong"/>
                      <w:b w:val="0"/>
                      <w:bCs w:val="0"/>
                    </w:rPr>
                    <w:t xml:space="preserve"> cel mai filmat loc din lume, </w:t>
                  </w:r>
                  <w:r>
                    <w:rPr>
                      <w:rStyle w:val="Strong"/>
                      <w:b w:val="0"/>
                      <w:bCs w:val="0"/>
                    </w:rPr>
                    <w:t>cu sute</w:t>
                  </w:r>
                  <w:r w:rsidRPr="00616506">
                    <w:rPr>
                      <w:rStyle w:val="Strong"/>
                      <w:b w:val="0"/>
                      <w:bCs w:val="0"/>
                    </w:rPr>
                    <w:t xml:space="preserve"> de producţii cinematografice </w:t>
                  </w:r>
                  <w:r>
                    <w:rPr>
                      <w:rStyle w:val="Strong"/>
                      <w:b w:val="0"/>
                      <w:bCs w:val="0"/>
                    </w:rPr>
                    <w:t>celebre având scene care se petrec aici</w:t>
                  </w:r>
                  <w:r w:rsidRPr="00616506">
                    <w:rPr>
                      <w:rStyle w:val="Strong"/>
                      <w:b w:val="0"/>
                      <w:bCs w:val="0"/>
                    </w:rPr>
                    <w:t xml:space="preserve">. </w:t>
                  </w:r>
                  <w:r>
                    <w:rPr>
                      <w:rStyle w:val="Strong"/>
                      <w:b w:val="0"/>
                      <w:bCs w:val="0"/>
                    </w:rPr>
                    <w:t>Pentru mulți care iau contact cu</w:t>
                  </w:r>
                  <w:r w:rsidRPr="00616506">
                    <w:rPr>
                      <w:rStyle w:val="Strong"/>
                      <w:b w:val="0"/>
                      <w:bCs w:val="0"/>
                    </w:rPr>
                    <w:t> </w:t>
                  </w:r>
                  <w:r>
                    <w:rPr>
                      <w:rFonts w:eastAsia="Times New Roman"/>
                    </w:rPr>
                    <w:t>New Yorkul pentru prima dată, orașul pare cumva cunoscut din nenumăratele filme vizionate.</w:t>
                  </w:r>
                </w:p>
                <w:p w:rsidR="009E36AA" w:rsidRDefault="009E36AA" w:rsidP="00616506">
                  <w:pPr>
                    <w:pStyle w:val="Textgeneral"/>
                    <w:rPr>
                      <w:rStyle w:val="Strong"/>
                      <w:b w:val="0"/>
                      <w:bCs w:val="0"/>
                    </w:rPr>
                  </w:pPr>
                </w:p>
                <w:p w:rsidR="009E36AA" w:rsidRPr="00616506" w:rsidRDefault="009E36AA" w:rsidP="00897079">
                  <w:pPr>
                    <w:pStyle w:val="Intertitlutextlung"/>
                  </w:pPr>
                  <w:r>
                    <w:rPr>
                      <w:rStyle w:val="Strong"/>
                      <w:b/>
                      <w:bCs w:val="0"/>
                    </w:rPr>
                    <w:t>Mâncarea</w:t>
                  </w:r>
                </w:p>
                <w:p w:rsidR="009E36AA" w:rsidRDefault="009E36AA" w:rsidP="00897079">
                  <w:pPr>
                    <w:pStyle w:val="Textgeneral"/>
                  </w:pPr>
                  <w:r>
                    <w:t xml:space="preserve">Orașul oferă o varietate incredibilă de opțiuni delicioase. Găsiți mâncare de aproape oriunde din lume. Pentru a vă simți de-ai locului, încercați specialitățile newyorkeze: sandvișurile cu pastramă și muștar pe pâine de secară, covrigii dospiți (bagel) inventați în New York, celebra pizza cu care se mândrește orașul, cheesecake-ul disponibil aproape peste tot în multe variante, mult lăudatul burger, precum și hot dogul, masa perfecta pentru un buget limitat. Unele dintre cele mai bune preparate din New York se servesc pe trotuare - și nu doar hot dog și covrigi. Puteți găsi clătite indiene, bratwurst, chebap, tăiței de orez și tamales. </w:t>
                  </w:r>
                </w:p>
                <w:p w:rsidR="009E36AA" w:rsidRDefault="009E36AA" w:rsidP="00973949">
                  <w:pPr>
                    <w:pStyle w:val="Textgeneral"/>
                  </w:pPr>
                </w:p>
                <w:p w:rsidR="009E36AA" w:rsidRPr="00FE01BE" w:rsidRDefault="009E36AA" w:rsidP="00B945D9">
                  <w:pPr>
                    <w:pStyle w:val="Textgeneral"/>
                    <w:rPr>
                      <w:i/>
                    </w:rPr>
                  </w:pPr>
                </w:p>
              </w:txbxContent>
            </v:textbox>
            <w10:wrap type="tight" anchorx="page" anchory="page"/>
          </v:shape>
        </w:pict>
      </w:r>
      <w:r w:rsidR="0046334C" w:rsidRPr="0046334C">
        <w:rPr>
          <w:i w:val="0"/>
        </w:rPr>
        <w:t xml:space="preserve">Statuia </w:t>
      </w:r>
      <w:r w:rsidR="0046334C">
        <w:rPr>
          <w:i w:val="0"/>
        </w:rPr>
        <w:t xml:space="preserve">Libertății – Wall Street </w:t>
      </w:r>
      <w:r w:rsidR="005C04E9">
        <w:rPr>
          <w:i w:val="0"/>
        </w:rPr>
        <w:t>–</w:t>
      </w:r>
      <w:r w:rsidR="009B1130">
        <w:rPr>
          <w:i w:val="0"/>
        </w:rPr>
        <w:t xml:space="preserve"> </w:t>
      </w:r>
      <w:r w:rsidR="00C74F9D" w:rsidRPr="008A60ED">
        <w:rPr>
          <w:i w:val="0"/>
        </w:rPr>
        <w:t>Memorialul 9/11</w:t>
      </w:r>
      <w:r w:rsidR="009B1130">
        <w:rPr>
          <w:i w:val="0"/>
        </w:rPr>
        <w:t xml:space="preserve"> </w:t>
      </w:r>
      <w:r w:rsidR="005C04E9" w:rsidRPr="008A60ED">
        <w:rPr>
          <w:i w:val="0"/>
        </w:rPr>
        <w:t>– Union Square - Soho –</w:t>
      </w:r>
      <w:r w:rsidR="005215E6" w:rsidRPr="008A60ED">
        <w:rPr>
          <w:i w:val="0"/>
        </w:rPr>
        <w:t xml:space="preserve"> Chinatown – Little Italy</w:t>
      </w:r>
      <w:r w:rsidR="005C04E9" w:rsidRPr="008A60ED">
        <w:rPr>
          <w:i w:val="0"/>
        </w:rPr>
        <w:t xml:space="preserve"> - </w:t>
      </w:r>
      <w:r w:rsidR="0046334C" w:rsidRPr="008A60ED">
        <w:rPr>
          <w:i w:val="0"/>
        </w:rPr>
        <w:t xml:space="preserve">Central Park – </w:t>
      </w:r>
      <w:r w:rsidR="00C74F9D" w:rsidRPr="008A60ED">
        <w:rPr>
          <w:i w:val="0"/>
        </w:rPr>
        <w:t xml:space="preserve">Grand Central Station – Chrysler Building - </w:t>
      </w:r>
      <w:r w:rsidR="008A60ED" w:rsidRPr="008A60ED">
        <w:rPr>
          <w:i w:val="0"/>
        </w:rPr>
        <w:t xml:space="preserve">Centrul Rockefeller - Fifth Avenue - Broadway – Times Square </w:t>
      </w:r>
      <w:r w:rsidR="002B0FB9" w:rsidRPr="008A60ED">
        <w:rPr>
          <w:i w:val="0"/>
        </w:rPr>
        <w:t xml:space="preserve">- </w:t>
      </w:r>
      <w:r w:rsidR="002C6FEA" w:rsidRPr="008A60ED">
        <w:rPr>
          <w:i w:val="0"/>
        </w:rPr>
        <w:t xml:space="preserve">Empire State Building </w:t>
      </w:r>
      <w:r w:rsidR="0046334C" w:rsidRPr="008A60ED">
        <w:rPr>
          <w:i w:val="0"/>
        </w:rPr>
        <w:t>- Brooklyn</w:t>
      </w:r>
    </w:p>
    <w:p w:rsidR="00B945D9" w:rsidRPr="0005783F" w:rsidRDefault="00C2537D" w:rsidP="00B945D9">
      <w:pPr>
        <w:pStyle w:val="Textgeneral"/>
      </w:pPr>
      <w:r>
        <w:rPr>
          <w:noProof/>
        </w:rPr>
        <w:lastRenderedPageBreak/>
        <w:pict>
          <v:shape id="_x0000_s1043" type="#_x0000_t202" style="position:absolute;margin-left:208.35pt;margin-top:46.35pt;width:5in;height:738pt;z-index:251656192;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r w:rsidR="000C08D3">
        <w:rPr>
          <w:noProof/>
        </w:rPr>
        <w:pict>
          <v:shape id="_x0000_s1036" type="#_x0000_t202" style="position:absolute;margin-left:28.35pt;margin-top:46.35pt;width:162pt;height:738pt;z-index:251655168;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B945D9" w:rsidRDefault="00E565AE" w:rsidP="00B945D9">
      <w:pPr>
        <w:pStyle w:val="Textgeneral"/>
      </w:pPr>
      <w:r>
        <w:rPr>
          <w:noProof/>
        </w:rPr>
        <w:lastRenderedPageBreak/>
        <w:pict>
          <v:shape id="_x0000_s1046" type="#_x0000_t202" style="position:absolute;margin-left:208.35pt;margin-top:28.35pt;width:5in;height:774pt;z-index:251658240;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r w:rsidR="00B945D9">
        <w:rPr>
          <w:noProof/>
        </w:rPr>
        <w:pict>
          <v:shape id="_x0000_s1045" type="#_x0000_t202" style="position:absolute;margin-left:28.35pt;margin-top:28.35pt;width:162pt;height:756pt;z-index:251657216;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6748FF" w:rsidRDefault="009F13A5" w:rsidP="00B945D9">
      <w:pPr>
        <w:rPr>
          <w:rFonts w:ascii="Times" w:hAnsi="Times"/>
          <w:sz w:val="20"/>
          <w:szCs w:val="20"/>
          <w:lang w:val="en-US"/>
        </w:rPr>
      </w:pPr>
      <w:r>
        <w:rPr>
          <w:noProof/>
        </w:rPr>
        <w:lastRenderedPageBreak/>
        <w:pict>
          <v:shape id="_x0000_s1062" type="#_x0000_t202" style="position:absolute;margin-left:28.35pt;margin-top:118.35pt;width:162pt;height:7in;z-index:251660288;mso-wrap-edited:f;mso-position-horizontal-relative:page;mso-position-vertical-relative:page" wrapcoords="0 0 21600 0 21600 21600 0 21600 0 0" fillcolor="#f4f2b2" stroked="f">
            <v:fill o:detectmouseclick="t"/>
            <v:textbox style="mso-next-textbox:#_x0000_s1062" inset=",7.2pt,,7.2pt">
              <w:txbxContent>
                <w:p w:rsidR="009E36AA" w:rsidRPr="005A3A1C" w:rsidRDefault="009E36AA" w:rsidP="00B945D9">
                  <w:pPr>
                    <w:pStyle w:val="intertitlucoloanastanga"/>
                    <w:rPr>
                      <w:b/>
                    </w:rPr>
                  </w:pPr>
                  <w:r w:rsidRPr="005A3A1C">
                    <w:rPr>
                      <w:b/>
                    </w:rPr>
                    <w:t>reduceri&amp;suplimente</w:t>
                  </w:r>
                </w:p>
                <w:p w:rsidR="009E36AA" w:rsidRPr="005203E7" w:rsidRDefault="009E36AA" w:rsidP="00B945D9">
                  <w:pPr>
                    <w:pStyle w:val="bulletscoloanastanga"/>
                    <w:jc w:val="left"/>
                  </w:pPr>
                  <w:r w:rsidRPr="005203E7">
                    <w:t>Supliment SGL</w:t>
                  </w:r>
                  <w:r>
                    <w:t xml:space="preserve">: 400 </w:t>
                  </w:r>
                  <w:r w:rsidRPr="005203E7">
                    <w:t>euro</w:t>
                  </w:r>
                </w:p>
                <w:p w:rsidR="009E36AA" w:rsidRPr="005203E7" w:rsidRDefault="009E36AA" w:rsidP="00B945D9">
                  <w:pPr>
                    <w:pStyle w:val="bulletscoloanastanga"/>
                    <w:jc w:val="left"/>
                  </w:pPr>
                  <w:r>
                    <w:t xml:space="preserve">Reducere a 3-a persoană: 100 </w:t>
                  </w:r>
                  <w:r w:rsidRPr="005203E7">
                    <w:t>euro</w:t>
                  </w:r>
                  <w:r>
                    <w:t xml:space="preserve"> (în cameră cu 2 paturi matrimoniale)</w:t>
                  </w:r>
                </w:p>
                <w:p w:rsidR="009E36AA" w:rsidRPr="005203E7" w:rsidRDefault="009E36AA" w:rsidP="00B945D9">
                  <w:pPr>
                    <w:pStyle w:val="bulletscoloanastanga"/>
                    <w:jc w:val="left"/>
                  </w:pPr>
                  <w:r>
                    <w:t xml:space="preserve">Copil 0-1.99 ani: plateste doar </w:t>
                  </w:r>
                  <w:r w:rsidR="00237C58">
                    <w:t xml:space="preserve">200 </w:t>
                  </w:r>
                  <w:r>
                    <w:t>euro</w:t>
                  </w:r>
                </w:p>
                <w:p w:rsidR="009E36AA" w:rsidRDefault="009E36AA" w:rsidP="00B945D9">
                  <w:pPr>
                    <w:pStyle w:val="bulletscoloanastanga"/>
                    <w:jc w:val="left"/>
                  </w:pPr>
                  <w:r>
                    <w:t>Copil 2-11.99 ani: 550 euro (în cameră cu 2 adulți) + taxele de aeroport</w:t>
                  </w:r>
                </w:p>
                <w:p w:rsidR="009E36AA" w:rsidRDefault="009E36AA" w:rsidP="00B945D9">
                  <w:pPr>
                    <w:pStyle w:val="bulletscoloanastanga"/>
                    <w:jc w:val="left"/>
                  </w:pPr>
                  <w:r>
                    <w:t>Persoanele cu vârsta sub 55 ani beneficiază de aceleași tarife la programul Senior Voyage New York.</w:t>
                  </w:r>
                </w:p>
                <w:p w:rsidR="009E36AA" w:rsidRPr="005203E7" w:rsidRDefault="009E36AA" w:rsidP="00B945D9">
                  <w:pPr>
                    <w:pStyle w:val="coloanastanga"/>
                    <w:rPr>
                      <w:i w:val="0"/>
                    </w:rPr>
                  </w:pPr>
                </w:p>
                <w:p w:rsidR="009E36AA" w:rsidRDefault="009E36AA" w:rsidP="00B945D9">
                  <w:pPr>
                    <w:pStyle w:val="intertitlucoloanastanga"/>
                  </w:pPr>
                  <w:r w:rsidRPr="005A3A1C">
                    <w:rPr>
                      <w:b/>
                    </w:rPr>
                    <w:t>observații</w:t>
                  </w:r>
                  <w:r w:rsidRPr="005203E7">
                    <w:t xml:space="preserve"> </w:t>
                  </w:r>
                </w:p>
                <w:p w:rsidR="009E36AA" w:rsidRDefault="009E36AA" w:rsidP="00B945D9">
                  <w:pPr>
                    <w:pStyle w:val="bulletscoloanastanga"/>
                    <w:jc w:val="left"/>
                  </w:pPr>
                  <w:r>
                    <w:t xml:space="preserve">Tariful afișat este pentru </w:t>
                  </w:r>
                  <w:r w:rsidRPr="0039228D">
                    <w:t>loc în cameră dublă</w:t>
                  </w:r>
                  <w:r>
                    <w:t>.</w:t>
                  </w:r>
                </w:p>
                <w:p w:rsidR="009E36AA" w:rsidRDefault="009E36AA" w:rsidP="006564D2">
                  <w:pPr>
                    <w:pStyle w:val="bulletscoloanastanga"/>
                    <w:jc w:val="left"/>
                  </w:pPr>
                  <w:r>
                    <w:t>Clasificarea hotelului este făcută de autoritățile din domeniu din SUA.</w:t>
                  </w:r>
                </w:p>
                <w:p w:rsidR="009E36AA" w:rsidRDefault="009E36AA" w:rsidP="00B945D9">
                  <w:pPr>
                    <w:pStyle w:val="bulletscoloanastanga"/>
                    <w:jc w:val="left"/>
                  </w:pPr>
                  <w:r>
                    <w:t>Unitatea de cazare menționată î</w:t>
                  </w:r>
                  <w:r w:rsidRPr="005203E7">
                    <w:t>n acest program poate fi mo</w:t>
                  </w:r>
                  <w:r>
                    <w:t>dificată, în acest caz agenția oferind o alternativă similară</w:t>
                  </w:r>
                  <w:r w:rsidRPr="005203E7">
                    <w:t>.</w:t>
                  </w:r>
                </w:p>
                <w:p w:rsidR="009E36AA" w:rsidRDefault="009E36AA" w:rsidP="00661DC6">
                  <w:pPr>
                    <w:pStyle w:val="bulletscoloanastanga"/>
                    <w:numPr>
                      <w:ilvl w:val="0"/>
                      <w:numId w:val="0"/>
                    </w:numPr>
                    <w:ind w:left="170" w:hanging="170"/>
                    <w:jc w:val="left"/>
                  </w:pPr>
                </w:p>
                <w:p w:rsidR="009E36AA" w:rsidRPr="00082C40" w:rsidRDefault="009E36AA" w:rsidP="00661DC6">
                  <w:pPr>
                    <w:pStyle w:val="intertitlucoloanastanga"/>
                    <w:rPr>
                      <w:b/>
                    </w:rPr>
                  </w:pPr>
                  <w:r>
                    <w:rPr>
                      <w:b/>
                    </w:rPr>
                    <w:t>transferuri din țară</w:t>
                  </w:r>
                </w:p>
                <w:p w:rsidR="009E36AA" w:rsidRPr="00BF67BB" w:rsidRDefault="009E36AA" w:rsidP="00661DC6">
                  <w:pPr>
                    <w:pStyle w:val="bulletscoloanastanga"/>
                    <w:jc w:val="left"/>
                  </w:pPr>
                  <w:r>
                    <w:t xml:space="preserve">Pentru transferuri din țară, intrați pe </w:t>
                  </w:r>
                  <w:hyperlink r:id="rId8" w:history="1">
                    <w:r w:rsidRPr="006F6218">
                      <w:rPr>
                        <w:rStyle w:val="Hyperlink"/>
                      </w:rPr>
                      <w:t>www.mementobus.com</w:t>
                    </w:r>
                  </w:hyperlink>
                  <w:r>
                    <w:t xml:space="preserve">, cu tarife care pornesc de la 1 euro/ sens (fără TVA) sau consultați agentul de turism. </w:t>
                  </w:r>
                </w:p>
                <w:p w:rsidR="009E36AA" w:rsidRPr="00BF67BB" w:rsidRDefault="009E36AA" w:rsidP="00661DC6">
                  <w:pPr>
                    <w:pStyle w:val="bulletscoloanastanga"/>
                    <w:numPr>
                      <w:ilvl w:val="0"/>
                      <w:numId w:val="0"/>
                    </w:numPr>
                    <w:ind w:left="170"/>
                    <w:jc w:val="left"/>
                  </w:pPr>
                </w:p>
                <w:p w:rsidR="009E36AA" w:rsidRPr="00E56233" w:rsidRDefault="009E36AA" w:rsidP="00661DC6">
                  <w:pPr>
                    <w:pStyle w:val="coloanastanga"/>
                  </w:pPr>
                </w:p>
                <w:p w:rsidR="009E36AA" w:rsidRPr="005203E7" w:rsidRDefault="009E36AA" w:rsidP="00661DC6">
                  <w:pPr>
                    <w:pStyle w:val="bulletscoloanastanga"/>
                    <w:numPr>
                      <w:ilvl w:val="0"/>
                      <w:numId w:val="0"/>
                    </w:numPr>
                    <w:ind w:left="170" w:hanging="170"/>
                    <w:jc w:val="left"/>
                  </w:pPr>
                </w:p>
                <w:p w:rsidR="009E36AA" w:rsidRPr="005203E7" w:rsidRDefault="009E36AA" w:rsidP="00B945D9">
                  <w:pPr>
                    <w:pStyle w:val="bulletscoloanastanga"/>
                    <w:numPr>
                      <w:ilvl w:val="0"/>
                      <w:numId w:val="0"/>
                    </w:numPr>
                    <w:ind w:left="170"/>
                    <w:jc w:val="left"/>
                  </w:pPr>
                </w:p>
              </w:txbxContent>
            </v:textbox>
            <w10:wrap type="tight" anchorx="page" anchory="page"/>
          </v:shape>
        </w:pict>
      </w:r>
      <w:r w:rsidR="00950049">
        <w:rPr>
          <w:noProof/>
          <w:lang w:val="en-US"/>
        </w:rPr>
        <w:pict>
          <v:shape id="_x0000_s1064" type="#_x0000_t202" style="position:absolute;margin-left:200.9pt;margin-top:118.35pt;width:5in;height:7in;z-index:251662336;mso-wrap-edited:f;mso-position-horizontal-relative:page;mso-position-vertical-relative:page" wrapcoords="0 0 21600 0 21600 21600 0 21600 0 0" filled="f" stroked="f">
            <v:fill o:detectmouseclick="t"/>
            <v:textbox style="mso-next-textbox:#_x0000_s1064" inset=",7.2pt,,7.2pt">
              <w:txbxContent>
                <w:p w:rsidR="009E36AA" w:rsidRDefault="009E36AA" w:rsidP="00950049">
                  <w:pPr>
                    <w:pStyle w:val="Intertitlutextlung"/>
                  </w:pPr>
                  <w:r w:rsidRPr="00A36666">
                    <w:t>Localizare</w:t>
                  </w:r>
                </w:p>
                <w:p w:rsidR="009E36AA" w:rsidRPr="00A00E28" w:rsidRDefault="009E36AA" w:rsidP="00950049">
                  <w:pPr>
                    <w:pStyle w:val="Textgeneral"/>
                  </w:pPr>
                  <w:r>
                    <w:t xml:space="preserve">Holiday Inn Manhattan, Financial District este </w:t>
                  </w:r>
                  <w:r>
                    <w:rPr>
                      <w:lang w:val="ro-RO"/>
                    </w:rPr>
                    <w:t>amplasat în inima orașului New York,</w:t>
                  </w:r>
                  <w:r>
                    <w:t xml:space="preserve"> în centrul Manhattanului. </w:t>
                  </w:r>
                  <w:r>
                    <w:rPr>
                      <w:lang w:val="ro-RO"/>
                    </w:rPr>
                    <w:t xml:space="preserve">Atracții turistice precum Wall Street, Bursa de Valori, Statuia Libertății, </w:t>
                  </w:r>
                  <w:r>
                    <w:t xml:space="preserve">One World Trade Center, Memorialul 9/11, Podul Brooklyn </w:t>
                  </w:r>
                  <w:r>
                    <w:rPr>
                      <w:rFonts w:eastAsia="Times New Roman"/>
                      <w:lang w:val="ro-RO"/>
                    </w:rPr>
                    <w:t>sunt situate la câteva minute distanță.</w:t>
                  </w:r>
                </w:p>
                <w:p w:rsidR="009E36AA" w:rsidRPr="007B63AA" w:rsidRDefault="009E36AA" w:rsidP="00950049">
                  <w:pPr>
                    <w:pStyle w:val="Textgeneral"/>
                  </w:pPr>
                </w:p>
                <w:p w:rsidR="009E36AA" w:rsidRDefault="009E36AA" w:rsidP="00950049">
                  <w:pPr>
                    <w:pStyle w:val="Intertitlutextlung"/>
                  </w:pPr>
                  <w:r>
                    <w:t>Facilitățile hotelului</w:t>
                  </w:r>
                </w:p>
                <w:p w:rsidR="009E36AA" w:rsidRDefault="009E36AA" w:rsidP="00950049">
                  <w:pPr>
                    <w:pStyle w:val="Textgeneral"/>
                    <w:rPr>
                      <w:rFonts w:eastAsia="Times New Roman"/>
                    </w:rPr>
                  </w:pPr>
                  <w:r>
                    <w:rPr>
                      <w:rFonts w:eastAsia="Times New Roman"/>
                    </w:rPr>
                    <w:t xml:space="preserve">St. George Tavern din incinta hotelului oferă oaspeților un meniu </w:t>
                  </w:r>
                  <w:r>
                    <w:rPr>
                      <w:rFonts w:eastAsia="Times New Roman"/>
                      <w:lang w:val="ro-RO"/>
                    </w:rPr>
                    <w:t xml:space="preserve">din bucătăria clasică americană și un meniu cu influență asiatică, într-o </w:t>
                  </w:r>
                  <w:r>
                    <w:rPr>
                      <w:rFonts w:eastAsia="Times New Roman"/>
                    </w:rPr>
                    <w:t xml:space="preserve">atmosferă relaxantă de pub. Printre facilitățile oferite de Holiday Inn Financial District se numără recepție, serviciu de concierge și un centru de fitness deschis nonstop. Este disponibil acces gratuit la internet WiFi. </w:t>
                  </w:r>
                </w:p>
                <w:p w:rsidR="009E36AA" w:rsidRPr="00184577" w:rsidRDefault="009E36AA" w:rsidP="00950049">
                  <w:pPr>
                    <w:pStyle w:val="Textgeneral"/>
                  </w:pPr>
                </w:p>
                <w:p w:rsidR="009E36AA" w:rsidRPr="00A36666" w:rsidRDefault="009E36AA" w:rsidP="00950049">
                  <w:pPr>
                    <w:pStyle w:val="Intertitlutextlung"/>
                  </w:pPr>
                  <w:r w:rsidRPr="00A36666">
                    <w:t>Facilitățile camerelor</w:t>
                  </w:r>
                </w:p>
                <w:p w:rsidR="009E36AA" w:rsidRPr="009F13A5" w:rsidRDefault="009E36AA" w:rsidP="009F13A5">
                  <w:pPr>
                    <w:pStyle w:val="Textgeneral"/>
                    <w:rPr>
                      <w:rFonts w:eastAsia="Times New Roman"/>
                    </w:rPr>
                  </w:pPr>
                  <w:r>
                    <w:rPr>
                      <w:rFonts w:eastAsia="Times New Roman"/>
                    </w:rPr>
                    <w:t xml:space="preserve">Toate camerele sunt </w:t>
                  </w:r>
                  <w:r>
                    <w:rPr>
                      <w:rFonts w:eastAsia="Times New Roman"/>
                      <w:lang w:val="ro-RO"/>
                    </w:rPr>
                    <w:t>dotate cu lenjerie de lux, TV cu ecran plat</w:t>
                  </w:r>
                  <w:r>
                    <w:rPr>
                      <w:rFonts w:eastAsia="Times New Roman"/>
                    </w:rPr>
                    <w:t xml:space="preserve"> cu peste 80 de canale</w:t>
                  </w:r>
                  <w:r>
                    <w:rPr>
                      <w:rFonts w:eastAsia="Times New Roman"/>
                      <w:lang w:val="ro-RO"/>
                    </w:rPr>
                    <w:t xml:space="preserve">, aparat de cafea, rezerve de cafea și ceai, telefon, seif, aer condiționat </w:t>
                  </w:r>
                  <w:r>
                    <w:rPr>
                      <w:rFonts w:eastAsia="Times New Roman"/>
                    </w:rPr>
                    <w:t>și o zonă de lucru spațioasă. Băile pun la dispoziția turiștilor uscător de păr și accesorii de toaletă.</w:t>
                  </w:r>
                </w:p>
                <w:p w:rsidR="009E36AA" w:rsidRDefault="009E36AA" w:rsidP="00950049">
                  <w:pPr>
                    <w:rPr>
                      <w:rFonts w:ascii="Times" w:hAnsi="Times"/>
                      <w:b/>
                      <w:bCs/>
                      <w:sz w:val="20"/>
                      <w:szCs w:val="20"/>
                      <w:lang w:val="en-US"/>
                    </w:rPr>
                  </w:pPr>
                </w:p>
                <w:p w:rsidR="009E36AA" w:rsidRDefault="009E36AA" w:rsidP="00950049">
                  <w:pPr>
                    <w:spacing w:line="48" w:lineRule="auto"/>
                    <w:rPr>
                      <w:rFonts w:ascii="Times" w:hAnsi="Times"/>
                      <w:sz w:val="20"/>
                      <w:szCs w:val="20"/>
                      <w:lang w:val="en-US"/>
                    </w:rPr>
                  </w:pPr>
                </w:p>
                <w:p w:rsidR="009E36AA" w:rsidRDefault="0079369B" w:rsidP="00950049">
                  <w:pPr>
                    <w:pStyle w:val="Textgeneral"/>
                    <w:spacing w:line="240" w:lineRule="auto"/>
                  </w:pPr>
                  <w:r>
                    <w:rPr>
                      <w:noProof/>
                    </w:rPr>
                    <w:drawing>
                      <wp:inline distT="0" distB="0" distL="0" distR="0">
                        <wp:extent cx="2162175" cy="1485900"/>
                        <wp:effectExtent l="19050" t="0" r="9525" b="0"/>
                        <wp:docPr id="5"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srcRect/>
                                <a:stretch>
                                  <a:fillRect/>
                                </a:stretch>
                              </pic:blipFill>
                              <pic:spPr bwMode="auto">
                                <a:xfrm>
                                  <a:off x="0" y="0"/>
                                  <a:ext cx="2162175" cy="1485900"/>
                                </a:xfrm>
                                <a:prstGeom prst="rect">
                                  <a:avLst/>
                                </a:prstGeom>
                                <a:noFill/>
                                <a:ln w="9525">
                                  <a:noFill/>
                                  <a:miter lim="800000"/>
                                  <a:headEnd/>
                                  <a:tailEnd/>
                                </a:ln>
                              </pic:spPr>
                            </pic:pic>
                          </a:graphicData>
                        </a:graphic>
                      </wp:inline>
                    </w:drawing>
                  </w:r>
                  <w:r w:rsidR="009E36AA">
                    <w:t xml:space="preserve"> </w:t>
                  </w:r>
                  <w:r>
                    <w:rPr>
                      <w:noProof/>
                    </w:rPr>
                    <w:drawing>
                      <wp:inline distT="0" distB="0" distL="0" distR="0">
                        <wp:extent cx="2162175" cy="1485900"/>
                        <wp:effectExtent l="19050" t="0" r="9525"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a:srcRect/>
                                <a:stretch>
                                  <a:fillRect/>
                                </a:stretch>
                              </pic:blipFill>
                              <pic:spPr bwMode="auto">
                                <a:xfrm>
                                  <a:off x="0" y="0"/>
                                  <a:ext cx="2162175" cy="1485900"/>
                                </a:xfrm>
                                <a:prstGeom prst="rect">
                                  <a:avLst/>
                                </a:prstGeom>
                                <a:noFill/>
                                <a:ln w="9525">
                                  <a:noFill/>
                                  <a:miter lim="800000"/>
                                  <a:headEnd/>
                                  <a:tailEnd/>
                                </a:ln>
                              </pic:spPr>
                            </pic:pic>
                          </a:graphicData>
                        </a:graphic>
                      </wp:inline>
                    </w:drawing>
                  </w:r>
                </w:p>
                <w:p w:rsidR="009E36AA" w:rsidRDefault="009E36AA" w:rsidP="00950049">
                  <w:pPr>
                    <w:pStyle w:val="Textgeneral"/>
                    <w:spacing w:line="120" w:lineRule="exact"/>
                  </w:pPr>
                </w:p>
                <w:p w:rsidR="009E36AA" w:rsidRPr="00813B25" w:rsidRDefault="0079369B" w:rsidP="00950049">
                  <w:pPr>
                    <w:pStyle w:val="Textgeneral"/>
                    <w:spacing w:line="240" w:lineRule="auto"/>
                  </w:pPr>
                  <w:r>
                    <w:rPr>
                      <w:noProof/>
                    </w:rPr>
                    <w:drawing>
                      <wp:inline distT="0" distB="0" distL="0" distR="0">
                        <wp:extent cx="2162175" cy="1485900"/>
                        <wp:effectExtent l="19050" t="0" r="9525"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a:srcRect/>
                                <a:stretch>
                                  <a:fillRect/>
                                </a:stretch>
                              </pic:blipFill>
                              <pic:spPr bwMode="auto">
                                <a:xfrm>
                                  <a:off x="0" y="0"/>
                                  <a:ext cx="2162175" cy="1485900"/>
                                </a:xfrm>
                                <a:prstGeom prst="rect">
                                  <a:avLst/>
                                </a:prstGeom>
                                <a:noFill/>
                                <a:ln w="9525">
                                  <a:noFill/>
                                  <a:miter lim="800000"/>
                                  <a:headEnd/>
                                  <a:tailEnd/>
                                </a:ln>
                              </pic:spPr>
                            </pic:pic>
                          </a:graphicData>
                        </a:graphic>
                      </wp:inline>
                    </w:drawing>
                  </w:r>
                  <w:r w:rsidR="009E36AA">
                    <w:t xml:space="preserve"> </w:t>
                  </w:r>
                  <w:r>
                    <w:rPr>
                      <w:noProof/>
                    </w:rPr>
                    <w:drawing>
                      <wp:inline distT="0" distB="0" distL="0" distR="0">
                        <wp:extent cx="2162175" cy="1485900"/>
                        <wp:effectExtent l="19050" t="0" r="9525" b="0"/>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a:srcRect/>
                                <a:stretch>
                                  <a:fillRect/>
                                </a:stretch>
                              </pic:blipFill>
                              <pic:spPr bwMode="auto">
                                <a:xfrm>
                                  <a:off x="0" y="0"/>
                                  <a:ext cx="2162175" cy="1485900"/>
                                </a:xfrm>
                                <a:prstGeom prst="rect">
                                  <a:avLst/>
                                </a:prstGeom>
                                <a:noFill/>
                                <a:ln w="9525">
                                  <a:noFill/>
                                  <a:miter lim="800000"/>
                                  <a:headEnd/>
                                  <a:tailEnd/>
                                </a:ln>
                              </pic:spPr>
                            </pic:pic>
                          </a:graphicData>
                        </a:graphic>
                      </wp:inline>
                    </w:drawing>
                  </w:r>
                </w:p>
              </w:txbxContent>
            </v:textbox>
            <w10:wrap type="through" anchorx="page" anchory="page"/>
          </v:shape>
        </w:pict>
      </w:r>
      <w:r w:rsidR="00A00E28">
        <w:rPr>
          <w:noProof/>
        </w:rPr>
        <w:pict>
          <v:shape id="_x0000_s1059" type="#_x0000_t202" style="position:absolute;margin-left:28.35pt;margin-top:37.05pt;width:538.6pt;height:63.3pt;z-index:251659264;mso-wrap-edited:f;mso-position-horizontal-relative:page;mso-position-vertical-relative:page" wrapcoords="0 0 21600 0 21600 21600 0 21600 0 0" filled="f" stroked="f">
            <v:fill o:detectmouseclick="t"/>
            <v:textbox style="mso-next-textbox:#_x0000_s1059" inset=",7.2pt,,7.2pt">
              <w:txbxContent>
                <w:p w:rsidR="009E36AA" w:rsidRPr="00EC0822" w:rsidRDefault="009E36AA" w:rsidP="00CF7720">
                  <w:pPr>
                    <w:pStyle w:val="Titluhotel"/>
                  </w:pPr>
                  <w:r>
                    <w:t>Holiday Inn Manhattan, Financial District 4*</w:t>
                  </w:r>
                </w:p>
                <w:p w:rsidR="009E36AA" w:rsidRPr="007678A9" w:rsidRDefault="009E36AA" w:rsidP="005767CD">
                  <w:pPr>
                    <w:pStyle w:val="Textgeneral"/>
                  </w:pPr>
                  <w:r>
                    <w:t>www.hihotelmanhattan.com</w:t>
                  </w:r>
                </w:p>
              </w:txbxContent>
            </v:textbox>
            <w10:wrap type="tight" anchorx="page" anchory="page"/>
          </v:shape>
        </w:pict>
      </w:r>
    </w:p>
    <w:p w:rsidR="006748FF" w:rsidRPr="006748FF" w:rsidRDefault="00EF1542" w:rsidP="006748FF">
      <w:pPr>
        <w:rPr>
          <w:rFonts w:ascii="Times" w:hAnsi="Times"/>
          <w:sz w:val="20"/>
          <w:szCs w:val="20"/>
          <w:lang w:val="en-US"/>
        </w:rPr>
      </w:pPr>
      <w:r>
        <w:rPr>
          <w:rFonts w:ascii="Times" w:hAnsi="Times"/>
          <w:noProof/>
          <w:sz w:val="20"/>
          <w:szCs w:val="20"/>
          <w:lang w:val="en-US"/>
        </w:rPr>
        <w:pict>
          <v:shape id="_x0000_s1063" type="#_x0000_t202" style="position:absolute;margin-left:208.35pt;margin-top:640.35pt;width:5in;height:90pt;z-index:251661312;mso-wrap-edited:f;mso-position-horizontal-relative:page;mso-position-vertical-relative:page" wrapcoords="0 0 21600 0 21600 21600 0 21600 0 0" filled="f" stroked="f">
            <v:fill o:detectmouseclick="t"/>
            <v:textbox style="mso-next-textbox:#_x0000_s1063" inset=",7.2pt,,7.2pt">
              <w:txbxContent>
                <w:p w:rsidR="009E36AA" w:rsidRPr="00C46686" w:rsidRDefault="009E36AA" w:rsidP="006748FF">
                  <w:pPr>
                    <w:pStyle w:val="Textgeneral"/>
                    <w:jc w:val="center"/>
                  </w:pPr>
                </w:p>
              </w:txbxContent>
            </v:textbox>
            <w10:wrap type="through" anchorx="page" anchory="page"/>
          </v:shape>
        </w:pict>
      </w:r>
    </w:p>
    <w:p w:rsidR="006748FF" w:rsidRPr="006748FF" w:rsidRDefault="006748FF" w:rsidP="006748FF">
      <w:pPr>
        <w:rPr>
          <w:rFonts w:ascii="Times" w:hAnsi="Times"/>
          <w:sz w:val="20"/>
          <w:szCs w:val="20"/>
          <w:lang w:val="en-US"/>
        </w:rPr>
      </w:pPr>
    </w:p>
    <w:p w:rsidR="006748FF" w:rsidRPr="006748FF" w:rsidRDefault="006748FF" w:rsidP="006748FF">
      <w:pPr>
        <w:rPr>
          <w:rFonts w:ascii="Times" w:hAnsi="Times"/>
          <w:sz w:val="20"/>
          <w:szCs w:val="20"/>
          <w:lang w:val="en-US"/>
        </w:rPr>
      </w:pPr>
    </w:p>
    <w:p w:rsidR="006748FF" w:rsidRPr="006748FF" w:rsidRDefault="006748FF" w:rsidP="006748FF">
      <w:pPr>
        <w:rPr>
          <w:rFonts w:ascii="Times" w:hAnsi="Times"/>
          <w:sz w:val="20"/>
          <w:szCs w:val="20"/>
          <w:lang w:val="en-US"/>
        </w:rPr>
      </w:pPr>
    </w:p>
    <w:p w:rsidR="006748FF" w:rsidRPr="006748FF" w:rsidRDefault="006748FF" w:rsidP="006748FF">
      <w:pPr>
        <w:rPr>
          <w:rFonts w:ascii="Times" w:hAnsi="Times"/>
          <w:sz w:val="20"/>
          <w:szCs w:val="20"/>
          <w:lang w:val="en-US"/>
        </w:rPr>
      </w:pPr>
    </w:p>
    <w:p w:rsidR="006748FF" w:rsidRPr="006748FF" w:rsidRDefault="006748FF" w:rsidP="006748FF">
      <w:pPr>
        <w:rPr>
          <w:rFonts w:ascii="Times" w:hAnsi="Times"/>
          <w:sz w:val="20"/>
          <w:szCs w:val="20"/>
          <w:lang w:val="en-US"/>
        </w:rPr>
      </w:pPr>
    </w:p>
    <w:p w:rsidR="006748FF" w:rsidRPr="006748FF" w:rsidRDefault="006748FF" w:rsidP="006748FF">
      <w:pPr>
        <w:rPr>
          <w:rFonts w:ascii="Times" w:hAnsi="Times"/>
          <w:sz w:val="20"/>
          <w:szCs w:val="20"/>
          <w:lang w:val="en-US"/>
        </w:rPr>
      </w:pPr>
    </w:p>
    <w:p w:rsidR="006748FF" w:rsidRPr="006748FF" w:rsidRDefault="006748FF" w:rsidP="006748FF">
      <w:pPr>
        <w:rPr>
          <w:rFonts w:ascii="Times" w:hAnsi="Times"/>
          <w:sz w:val="20"/>
          <w:szCs w:val="20"/>
          <w:lang w:val="en-US"/>
        </w:rPr>
      </w:pPr>
    </w:p>
    <w:p w:rsidR="006748FF" w:rsidRPr="006748FF" w:rsidRDefault="006748FF" w:rsidP="006748FF">
      <w:pPr>
        <w:rPr>
          <w:rFonts w:ascii="Times" w:hAnsi="Times"/>
          <w:sz w:val="20"/>
          <w:szCs w:val="20"/>
          <w:lang w:val="en-US"/>
        </w:rPr>
      </w:pPr>
    </w:p>
    <w:p w:rsidR="006748FF" w:rsidRPr="006748FF" w:rsidRDefault="006748FF" w:rsidP="006748FF">
      <w:pPr>
        <w:rPr>
          <w:rFonts w:ascii="Times" w:hAnsi="Times"/>
          <w:sz w:val="20"/>
          <w:szCs w:val="20"/>
          <w:lang w:val="en-US"/>
        </w:rPr>
      </w:pPr>
    </w:p>
    <w:p w:rsidR="006748FF" w:rsidRPr="006748FF" w:rsidRDefault="006748FF" w:rsidP="006748FF">
      <w:pPr>
        <w:rPr>
          <w:rFonts w:ascii="Times" w:hAnsi="Times"/>
          <w:sz w:val="20"/>
          <w:szCs w:val="20"/>
          <w:lang w:val="en-US"/>
        </w:rPr>
      </w:pPr>
    </w:p>
    <w:p w:rsidR="006748FF" w:rsidRPr="006748FF" w:rsidRDefault="006748FF" w:rsidP="006748FF">
      <w:pPr>
        <w:rPr>
          <w:rFonts w:ascii="Times" w:hAnsi="Times"/>
          <w:sz w:val="20"/>
          <w:szCs w:val="20"/>
          <w:lang w:val="en-US"/>
        </w:rPr>
      </w:pPr>
    </w:p>
    <w:p w:rsidR="00B945D9" w:rsidRPr="006748FF" w:rsidRDefault="00B945D9" w:rsidP="00B57865">
      <w:pPr>
        <w:rPr>
          <w:rFonts w:ascii="Times" w:hAnsi="Times"/>
          <w:sz w:val="20"/>
          <w:szCs w:val="20"/>
          <w:lang w:val="en-US"/>
        </w:rPr>
      </w:pPr>
    </w:p>
    <w:sectPr w:rsidR="00B945D9" w:rsidRPr="006748FF" w:rsidSect="00B945D9">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47A" w:rsidRDefault="003D247A">
      <w:r>
        <w:separator/>
      </w:r>
    </w:p>
  </w:endnote>
  <w:endnote w:type="continuationSeparator" w:id="1">
    <w:p w:rsidR="003D247A" w:rsidRDefault="003D2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AA" w:rsidRDefault="009E36AA" w:rsidP="00B945D9">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9E36AA" w:rsidRDefault="009E36AA" w:rsidP="00B945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AA" w:rsidRDefault="009E36AA" w:rsidP="00B945D9">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54329F">
      <w:rPr>
        <w:rStyle w:val="PageNumber"/>
        <w:noProof/>
      </w:rPr>
      <w:t>3</w:t>
    </w:r>
    <w:r>
      <w:rPr>
        <w:rStyle w:val="PageNumber"/>
      </w:rPr>
      <w:fldChar w:fldCharType="end"/>
    </w:r>
  </w:p>
  <w:p w:rsidR="009E36AA" w:rsidRDefault="009E36AA" w:rsidP="00B945D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AA" w:rsidRDefault="009E36AA" w:rsidP="00B945D9">
    <w:pPr>
      <w:pStyle w:val="Header"/>
      <w:rPr>
        <w:rStyle w:val="PageNumber"/>
        <w:rFonts w:ascii="Times New Roman" w:hAnsi="Times New Roman"/>
        <w:lang w:val="ro-RO"/>
      </w:rPr>
    </w:pPr>
  </w:p>
  <w:p w:rsidR="009E36AA" w:rsidRDefault="009E3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47A" w:rsidRDefault="003D247A">
      <w:r>
        <w:separator/>
      </w:r>
    </w:p>
  </w:footnote>
  <w:footnote w:type="continuationSeparator" w:id="1">
    <w:p w:rsidR="003D247A" w:rsidRDefault="003D2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AA" w:rsidRDefault="009E36AA" w:rsidP="00B945D9">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54329F">
      <w:rPr>
        <w:rStyle w:val="PageNumber"/>
        <w:noProof/>
      </w:rPr>
      <w:t>1</w:t>
    </w:r>
    <w:r>
      <w:rPr>
        <w:rStyle w:val="PageNumber"/>
      </w:rPr>
      <w:fldChar w:fldCharType="end"/>
    </w:r>
    <w:r w:rsidR="0079369B">
      <w:rPr>
        <w:noProof/>
      </w:rPr>
      <w:drawing>
        <wp:anchor distT="0" distB="0" distL="114300" distR="114300" simplePos="0" relativeHeight="251657728" behindDoc="1" locked="0" layoutInCell="1" allowOverlap="1">
          <wp:simplePos x="0" y="0"/>
          <wp:positionH relativeFrom="page">
            <wp:posOffset>-4445</wp:posOffset>
          </wp:positionH>
          <wp:positionV relativeFrom="page">
            <wp:posOffset>0</wp:posOffset>
          </wp:positionV>
          <wp:extent cx="7560310" cy="10702290"/>
          <wp:effectExtent l="19050" t="0" r="2540" b="0"/>
          <wp:wrapNone/>
          <wp:docPr id="1" name="Picture 1" descr="logo S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emf"/>
                  <pic:cNvPicPr>
                    <a:picLocks noChangeAspect="1" noChangeArrowheads="1"/>
                  </pic:cNvPicPr>
                </pic:nvPicPr>
                <pic:blipFill>
                  <a:blip r:embed="rId1"/>
                  <a:srcRect/>
                  <a:stretch>
                    <a:fillRect/>
                  </a:stretch>
                </pic:blipFill>
                <pic:spPr bwMode="auto">
                  <a:xfrm>
                    <a:off x="0" y="0"/>
                    <a:ext cx="7560310" cy="10702290"/>
                  </a:xfrm>
                  <a:prstGeom prst="rect">
                    <a:avLst/>
                  </a:prstGeom>
                  <a:noFill/>
                  <a:ln w="9525">
                    <a:noFill/>
                    <a:miter lim="800000"/>
                    <a:headEnd/>
                    <a:tailEnd/>
                  </a:ln>
                </pic:spPr>
              </pic:pic>
            </a:graphicData>
          </a:graphic>
        </wp:anchor>
      </w:drawing>
    </w:r>
  </w:p>
  <w:p w:rsidR="009E36AA" w:rsidRDefault="009E36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6A9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3"/>
  </w:num>
  <w:num w:numId="6">
    <w:abstractNumId w:val="7"/>
  </w:num>
  <w:num w:numId="7">
    <w:abstractNumId w:val="9"/>
  </w:num>
  <w:num w:numId="8">
    <w:abstractNumId w:val="4"/>
  </w:num>
  <w:num w:numId="9">
    <w:abstractNumId w:val="5"/>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0043A"/>
    <w:rsid w:val="0000278B"/>
    <w:rsid w:val="0000615E"/>
    <w:rsid w:val="00020158"/>
    <w:rsid w:val="00020745"/>
    <w:rsid w:val="00021F52"/>
    <w:rsid w:val="00027A85"/>
    <w:rsid w:val="00030DEC"/>
    <w:rsid w:val="000405B8"/>
    <w:rsid w:val="00041485"/>
    <w:rsid w:val="000430B7"/>
    <w:rsid w:val="0005261A"/>
    <w:rsid w:val="00056C9E"/>
    <w:rsid w:val="00061605"/>
    <w:rsid w:val="00064FE5"/>
    <w:rsid w:val="000809FE"/>
    <w:rsid w:val="00082D6A"/>
    <w:rsid w:val="000855B3"/>
    <w:rsid w:val="00087C90"/>
    <w:rsid w:val="000966C8"/>
    <w:rsid w:val="000A207A"/>
    <w:rsid w:val="000A226B"/>
    <w:rsid w:val="000A2BCC"/>
    <w:rsid w:val="000A644D"/>
    <w:rsid w:val="000A6710"/>
    <w:rsid w:val="000A6DDE"/>
    <w:rsid w:val="000B10DB"/>
    <w:rsid w:val="000C08D3"/>
    <w:rsid w:val="000C35F9"/>
    <w:rsid w:val="000C5A20"/>
    <w:rsid w:val="000C7F35"/>
    <w:rsid w:val="000C7FAA"/>
    <w:rsid w:val="000D03D3"/>
    <w:rsid w:val="000E4B5D"/>
    <w:rsid w:val="000E4B60"/>
    <w:rsid w:val="000F48EA"/>
    <w:rsid w:val="000F6578"/>
    <w:rsid w:val="000F66AC"/>
    <w:rsid w:val="000F67EA"/>
    <w:rsid w:val="001026BB"/>
    <w:rsid w:val="0010346D"/>
    <w:rsid w:val="001038E3"/>
    <w:rsid w:val="0010678A"/>
    <w:rsid w:val="00110207"/>
    <w:rsid w:val="00110D13"/>
    <w:rsid w:val="001211C7"/>
    <w:rsid w:val="00125340"/>
    <w:rsid w:val="00126BC2"/>
    <w:rsid w:val="001327A2"/>
    <w:rsid w:val="00134ABD"/>
    <w:rsid w:val="00140016"/>
    <w:rsid w:val="0014011F"/>
    <w:rsid w:val="0014665A"/>
    <w:rsid w:val="00146D82"/>
    <w:rsid w:val="00150B80"/>
    <w:rsid w:val="00150CD1"/>
    <w:rsid w:val="00151233"/>
    <w:rsid w:val="00152230"/>
    <w:rsid w:val="00152258"/>
    <w:rsid w:val="00153C69"/>
    <w:rsid w:val="00154D5E"/>
    <w:rsid w:val="0015688A"/>
    <w:rsid w:val="001615D6"/>
    <w:rsid w:val="00165458"/>
    <w:rsid w:val="00166BD8"/>
    <w:rsid w:val="00174F55"/>
    <w:rsid w:val="0018139A"/>
    <w:rsid w:val="001824B9"/>
    <w:rsid w:val="0018739E"/>
    <w:rsid w:val="001937C5"/>
    <w:rsid w:val="00194F1C"/>
    <w:rsid w:val="001A0849"/>
    <w:rsid w:val="001A5A16"/>
    <w:rsid w:val="001A7256"/>
    <w:rsid w:val="001B4017"/>
    <w:rsid w:val="001B5504"/>
    <w:rsid w:val="001B7F1E"/>
    <w:rsid w:val="001C49E0"/>
    <w:rsid w:val="001C7759"/>
    <w:rsid w:val="001D0E8D"/>
    <w:rsid w:val="001D18C1"/>
    <w:rsid w:val="001D58EB"/>
    <w:rsid w:val="001E2D87"/>
    <w:rsid w:val="001E492C"/>
    <w:rsid w:val="001F008C"/>
    <w:rsid w:val="00200F32"/>
    <w:rsid w:val="00210563"/>
    <w:rsid w:val="00212B5D"/>
    <w:rsid w:val="00214A7D"/>
    <w:rsid w:val="002212ED"/>
    <w:rsid w:val="00226692"/>
    <w:rsid w:val="00227DF1"/>
    <w:rsid w:val="00230129"/>
    <w:rsid w:val="00230962"/>
    <w:rsid w:val="00234892"/>
    <w:rsid w:val="0023547D"/>
    <w:rsid w:val="0023572E"/>
    <w:rsid w:val="00236A5A"/>
    <w:rsid w:val="00237C58"/>
    <w:rsid w:val="002407D6"/>
    <w:rsid w:val="002408B2"/>
    <w:rsid w:val="00241600"/>
    <w:rsid w:val="00241ACB"/>
    <w:rsid w:val="00242D48"/>
    <w:rsid w:val="00242E65"/>
    <w:rsid w:val="00252FBC"/>
    <w:rsid w:val="00253ABB"/>
    <w:rsid w:val="00261CF3"/>
    <w:rsid w:val="002645AC"/>
    <w:rsid w:val="00264F53"/>
    <w:rsid w:val="00266AF5"/>
    <w:rsid w:val="00270103"/>
    <w:rsid w:val="002702FA"/>
    <w:rsid w:val="00271EFC"/>
    <w:rsid w:val="00284666"/>
    <w:rsid w:val="00291E86"/>
    <w:rsid w:val="002946A7"/>
    <w:rsid w:val="002A2AB9"/>
    <w:rsid w:val="002A30BB"/>
    <w:rsid w:val="002A6A00"/>
    <w:rsid w:val="002B0A2D"/>
    <w:rsid w:val="002B0FB9"/>
    <w:rsid w:val="002C0EF4"/>
    <w:rsid w:val="002C3A68"/>
    <w:rsid w:val="002C3FA7"/>
    <w:rsid w:val="002C42CA"/>
    <w:rsid w:val="002C5FFB"/>
    <w:rsid w:val="002C6FEA"/>
    <w:rsid w:val="002C7158"/>
    <w:rsid w:val="002C7377"/>
    <w:rsid w:val="002D02AA"/>
    <w:rsid w:val="002D38B2"/>
    <w:rsid w:val="002D415C"/>
    <w:rsid w:val="002D7D69"/>
    <w:rsid w:val="002E5778"/>
    <w:rsid w:val="002E6DC0"/>
    <w:rsid w:val="002E776C"/>
    <w:rsid w:val="00304CF0"/>
    <w:rsid w:val="00305254"/>
    <w:rsid w:val="0031145D"/>
    <w:rsid w:val="00311960"/>
    <w:rsid w:val="003215A2"/>
    <w:rsid w:val="003224CE"/>
    <w:rsid w:val="00323D71"/>
    <w:rsid w:val="003307AC"/>
    <w:rsid w:val="00332078"/>
    <w:rsid w:val="0033468B"/>
    <w:rsid w:val="00334705"/>
    <w:rsid w:val="0033578B"/>
    <w:rsid w:val="003368C0"/>
    <w:rsid w:val="00343846"/>
    <w:rsid w:val="0034491E"/>
    <w:rsid w:val="00346ECE"/>
    <w:rsid w:val="003556FD"/>
    <w:rsid w:val="00357044"/>
    <w:rsid w:val="00357067"/>
    <w:rsid w:val="00360B46"/>
    <w:rsid w:val="00370CB2"/>
    <w:rsid w:val="003805AE"/>
    <w:rsid w:val="00383516"/>
    <w:rsid w:val="003837ED"/>
    <w:rsid w:val="0039121D"/>
    <w:rsid w:val="00392299"/>
    <w:rsid w:val="00392C61"/>
    <w:rsid w:val="003954A6"/>
    <w:rsid w:val="00395949"/>
    <w:rsid w:val="003A33E7"/>
    <w:rsid w:val="003A6F5A"/>
    <w:rsid w:val="003B1674"/>
    <w:rsid w:val="003B4CB2"/>
    <w:rsid w:val="003B51D8"/>
    <w:rsid w:val="003C2073"/>
    <w:rsid w:val="003C2F17"/>
    <w:rsid w:val="003C7541"/>
    <w:rsid w:val="003D0EC3"/>
    <w:rsid w:val="003D185E"/>
    <w:rsid w:val="003D247A"/>
    <w:rsid w:val="003D3723"/>
    <w:rsid w:val="003D4A5B"/>
    <w:rsid w:val="003D6DCE"/>
    <w:rsid w:val="003E23BE"/>
    <w:rsid w:val="003E4DC8"/>
    <w:rsid w:val="003E7B01"/>
    <w:rsid w:val="003F0E47"/>
    <w:rsid w:val="003F1666"/>
    <w:rsid w:val="003F1B40"/>
    <w:rsid w:val="003F5366"/>
    <w:rsid w:val="00401555"/>
    <w:rsid w:val="00421CA7"/>
    <w:rsid w:val="00423980"/>
    <w:rsid w:val="00424D74"/>
    <w:rsid w:val="0042509C"/>
    <w:rsid w:val="0042578D"/>
    <w:rsid w:val="004272C7"/>
    <w:rsid w:val="00431588"/>
    <w:rsid w:val="004328BC"/>
    <w:rsid w:val="00435047"/>
    <w:rsid w:val="00435329"/>
    <w:rsid w:val="00436077"/>
    <w:rsid w:val="00436925"/>
    <w:rsid w:val="00441B85"/>
    <w:rsid w:val="00442EAC"/>
    <w:rsid w:val="0045061B"/>
    <w:rsid w:val="004567BA"/>
    <w:rsid w:val="0046249D"/>
    <w:rsid w:val="0046334C"/>
    <w:rsid w:val="00463370"/>
    <w:rsid w:val="00463DB0"/>
    <w:rsid w:val="00471092"/>
    <w:rsid w:val="00472396"/>
    <w:rsid w:val="0047654E"/>
    <w:rsid w:val="0047768B"/>
    <w:rsid w:val="00483EDB"/>
    <w:rsid w:val="00490268"/>
    <w:rsid w:val="0049034F"/>
    <w:rsid w:val="004912BF"/>
    <w:rsid w:val="00494A52"/>
    <w:rsid w:val="00496B49"/>
    <w:rsid w:val="0049791F"/>
    <w:rsid w:val="004A18A2"/>
    <w:rsid w:val="004A1A49"/>
    <w:rsid w:val="004A21D6"/>
    <w:rsid w:val="004A2D7A"/>
    <w:rsid w:val="004A6216"/>
    <w:rsid w:val="004A752F"/>
    <w:rsid w:val="004B086A"/>
    <w:rsid w:val="004B2E0D"/>
    <w:rsid w:val="004B624B"/>
    <w:rsid w:val="004B683D"/>
    <w:rsid w:val="004C0841"/>
    <w:rsid w:val="004C4A4A"/>
    <w:rsid w:val="004D28E2"/>
    <w:rsid w:val="004D30BC"/>
    <w:rsid w:val="004D325D"/>
    <w:rsid w:val="004D5997"/>
    <w:rsid w:val="004D77C6"/>
    <w:rsid w:val="004E10ED"/>
    <w:rsid w:val="004E3600"/>
    <w:rsid w:val="004E7FE8"/>
    <w:rsid w:val="004F32C6"/>
    <w:rsid w:val="0050050B"/>
    <w:rsid w:val="00501536"/>
    <w:rsid w:val="00507542"/>
    <w:rsid w:val="00507A05"/>
    <w:rsid w:val="00517309"/>
    <w:rsid w:val="005204D3"/>
    <w:rsid w:val="005215E6"/>
    <w:rsid w:val="005239B0"/>
    <w:rsid w:val="00523F40"/>
    <w:rsid w:val="00532A70"/>
    <w:rsid w:val="005333F2"/>
    <w:rsid w:val="00534885"/>
    <w:rsid w:val="00543201"/>
    <w:rsid w:val="0054329F"/>
    <w:rsid w:val="00551B0B"/>
    <w:rsid w:val="00560421"/>
    <w:rsid w:val="00561186"/>
    <w:rsid w:val="00561C61"/>
    <w:rsid w:val="0056234F"/>
    <w:rsid w:val="00563B0E"/>
    <w:rsid w:val="005671FD"/>
    <w:rsid w:val="00567ED5"/>
    <w:rsid w:val="00567F54"/>
    <w:rsid w:val="00570422"/>
    <w:rsid w:val="00572C8D"/>
    <w:rsid w:val="005767CD"/>
    <w:rsid w:val="00587153"/>
    <w:rsid w:val="00590334"/>
    <w:rsid w:val="00593528"/>
    <w:rsid w:val="00595954"/>
    <w:rsid w:val="0059732B"/>
    <w:rsid w:val="005A490B"/>
    <w:rsid w:val="005A5FBB"/>
    <w:rsid w:val="005A6AFB"/>
    <w:rsid w:val="005B3FF7"/>
    <w:rsid w:val="005B4EB9"/>
    <w:rsid w:val="005C04E9"/>
    <w:rsid w:val="005C2819"/>
    <w:rsid w:val="005C6CD5"/>
    <w:rsid w:val="005D4D89"/>
    <w:rsid w:val="005D5455"/>
    <w:rsid w:val="005D61F9"/>
    <w:rsid w:val="005D66D0"/>
    <w:rsid w:val="005E294B"/>
    <w:rsid w:val="005E6CBE"/>
    <w:rsid w:val="005F7145"/>
    <w:rsid w:val="00605361"/>
    <w:rsid w:val="00606751"/>
    <w:rsid w:val="00612195"/>
    <w:rsid w:val="006124D6"/>
    <w:rsid w:val="00616506"/>
    <w:rsid w:val="0062122B"/>
    <w:rsid w:val="0062464E"/>
    <w:rsid w:val="00625AE1"/>
    <w:rsid w:val="00626160"/>
    <w:rsid w:val="00626E08"/>
    <w:rsid w:val="00632E60"/>
    <w:rsid w:val="00633180"/>
    <w:rsid w:val="00645898"/>
    <w:rsid w:val="00651260"/>
    <w:rsid w:val="006564D2"/>
    <w:rsid w:val="00661DC6"/>
    <w:rsid w:val="006656A8"/>
    <w:rsid w:val="00670E74"/>
    <w:rsid w:val="006748FF"/>
    <w:rsid w:val="0068218F"/>
    <w:rsid w:val="0068239E"/>
    <w:rsid w:val="00684AD5"/>
    <w:rsid w:val="00687AFC"/>
    <w:rsid w:val="006A073F"/>
    <w:rsid w:val="006A4591"/>
    <w:rsid w:val="006C7C31"/>
    <w:rsid w:val="006D2CA0"/>
    <w:rsid w:val="006D40BA"/>
    <w:rsid w:val="006E366A"/>
    <w:rsid w:val="006E5F6F"/>
    <w:rsid w:val="006E6577"/>
    <w:rsid w:val="006E7059"/>
    <w:rsid w:val="006E75DF"/>
    <w:rsid w:val="006F2933"/>
    <w:rsid w:val="006F7E13"/>
    <w:rsid w:val="0070058E"/>
    <w:rsid w:val="007025B7"/>
    <w:rsid w:val="007031A0"/>
    <w:rsid w:val="00703578"/>
    <w:rsid w:val="00705B1C"/>
    <w:rsid w:val="00706532"/>
    <w:rsid w:val="00711197"/>
    <w:rsid w:val="00712AAE"/>
    <w:rsid w:val="00714466"/>
    <w:rsid w:val="0071470E"/>
    <w:rsid w:val="0071741C"/>
    <w:rsid w:val="00717CDA"/>
    <w:rsid w:val="00722C81"/>
    <w:rsid w:val="007250A6"/>
    <w:rsid w:val="00725EF6"/>
    <w:rsid w:val="00736D1B"/>
    <w:rsid w:val="00746FC7"/>
    <w:rsid w:val="00747309"/>
    <w:rsid w:val="007560D6"/>
    <w:rsid w:val="00761977"/>
    <w:rsid w:val="00763FB7"/>
    <w:rsid w:val="007678A9"/>
    <w:rsid w:val="00772894"/>
    <w:rsid w:val="00772A38"/>
    <w:rsid w:val="007750C3"/>
    <w:rsid w:val="0077785C"/>
    <w:rsid w:val="00777905"/>
    <w:rsid w:val="00783EF7"/>
    <w:rsid w:val="007876B6"/>
    <w:rsid w:val="007907A6"/>
    <w:rsid w:val="007908E8"/>
    <w:rsid w:val="007916B8"/>
    <w:rsid w:val="00792923"/>
    <w:rsid w:val="0079369B"/>
    <w:rsid w:val="00795CC9"/>
    <w:rsid w:val="007A020F"/>
    <w:rsid w:val="007A0E81"/>
    <w:rsid w:val="007A53BB"/>
    <w:rsid w:val="007B1E05"/>
    <w:rsid w:val="007B30A0"/>
    <w:rsid w:val="007B3F12"/>
    <w:rsid w:val="007B5848"/>
    <w:rsid w:val="007B6D0B"/>
    <w:rsid w:val="007C1111"/>
    <w:rsid w:val="007C1EA8"/>
    <w:rsid w:val="007D26C4"/>
    <w:rsid w:val="007D362D"/>
    <w:rsid w:val="007D54A0"/>
    <w:rsid w:val="007D5B84"/>
    <w:rsid w:val="007E104B"/>
    <w:rsid w:val="007E504B"/>
    <w:rsid w:val="007F0075"/>
    <w:rsid w:val="007F1D7C"/>
    <w:rsid w:val="007F1ED2"/>
    <w:rsid w:val="008023EE"/>
    <w:rsid w:val="008113F7"/>
    <w:rsid w:val="00813B25"/>
    <w:rsid w:val="0081562D"/>
    <w:rsid w:val="00817982"/>
    <w:rsid w:val="00822AB7"/>
    <w:rsid w:val="00824A5F"/>
    <w:rsid w:val="0082668B"/>
    <w:rsid w:val="00826F44"/>
    <w:rsid w:val="008279F6"/>
    <w:rsid w:val="00830D9D"/>
    <w:rsid w:val="00835869"/>
    <w:rsid w:val="00840097"/>
    <w:rsid w:val="008408A4"/>
    <w:rsid w:val="008428FE"/>
    <w:rsid w:val="00845951"/>
    <w:rsid w:val="00846CE1"/>
    <w:rsid w:val="008501A0"/>
    <w:rsid w:val="00852229"/>
    <w:rsid w:val="008522D9"/>
    <w:rsid w:val="00852C85"/>
    <w:rsid w:val="00853AFD"/>
    <w:rsid w:val="00857B9F"/>
    <w:rsid w:val="00861CFA"/>
    <w:rsid w:val="00863CF8"/>
    <w:rsid w:val="00871FB6"/>
    <w:rsid w:val="00874DED"/>
    <w:rsid w:val="00880A5C"/>
    <w:rsid w:val="00886170"/>
    <w:rsid w:val="008871C3"/>
    <w:rsid w:val="00897079"/>
    <w:rsid w:val="00897480"/>
    <w:rsid w:val="008A0BBC"/>
    <w:rsid w:val="008A6070"/>
    <w:rsid w:val="008A60ED"/>
    <w:rsid w:val="008A62BF"/>
    <w:rsid w:val="008A64F3"/>
    <w:rsid w:val="008A6738"/>
    <w:rsid w:val="008B2F3C"/>
    <w:rsid w:val="008B39BD"/>
    <w:rsid w:val="008B645F"/>
    <w:rsid w:val="008C157D"/>
    <w:rsid w:val="008C2FD9"/>
    <w:rsid w:val="008C68F4"/>
    <w:rsid w:val="008C7F69"/>
    <w:rsid w:val="008D1524"/>
    <w:rsid w:val="008D4B22"/>
    <w:rsid w:val="008D6A81"/>
    <w:rsid w:val="008E0A18"/>
    <w:rsid w:val="008E1C43"/>
    <w:rsid w:val="008E45C2"/>
    <w:rsid w:val="008E73CA"/>
    <w:rsid w:val="008F0628"/>
    <w:rsid w:val="008F126E"/>
    <w:rsid w:val="008F4CFA"/>
    <w:rsid w:val="00910CAC"/>
    <w:rsid w:val="00910F70"/>
    <w:rsid w:val="00912D30"/>
    <w:rsid w:val="00914C58"/>
    <w:rsid w:val="009151DB"/>
    <w:rsid w:val="00917D14"/>
    <w:rsid w:val="00920AB8"/>
    <w:rsid w:val="00922690"/>
    <w:rsid w:val="0093084B"/>
    <w:rsid w:val="0093151A"/>
    <w:rsid w:val="0093556F"/>
    <w:rsid w:val="00935586"/>
    <w:rsid w:val="009363C5"/>
    <w:rsid w:val="009368F6"/>
    <w:rsid w:val="00944751"/>
    <w:rsid w:val="00945C4E"/>
    <w:rsid w:val="00946428"/>
    <w:rsid w:val="009473FB"/>
    <w:rsid w:val="00950049"/>
    <w:rsid w:val="0095188C"/>
    <w:rsid w:val="0095205B"/>
    <w:rsid w:val="009553D9"/>
    <w:rsid w:val="00955D1B"/>
    <w:rsid w:val="009603D8"/>
    <w:rsid w:val="00965255"/>
    <w:rsid w:val="009666F4"/>
    <w:rsid w:val="00970C3F"/>
    <w:rsid w:val="00973949"/>
    <w:rsid w:val="00975835"/>
    <w:rsid w:val="00976087"/>
    <w:rsid w:val="009760BD"/>
    <w:rsid w:val="00977C04"/>
    <w:rsid w:val="009804B7"/>
    <w:rsid w:val="00982379"/>
    <w:rsid w:val="009921B3"/>
    <w:rsid w:val="0099462F"/>
    <w:rsid w:val="00994EB3"/>
    <w:rsid w:val="0099670F"/>
    <w:rsid w:val="0099758A"/>
    <w:rsid w:val="009976CE"/>
    <w:rsid w:val="00997FEB"/>
    <w:rsid w:val="009A52F6"/>
    <w:rsid w:val="009B1130"/>
    <w:rsid w:val="009B19A5"/>
    <w:rsid w:val="009B6422"/>
    <w:rsid w:val="009B6464"/>
    <w:rsid w:val="009C2B6C"/>
    <w:rsid w:val="009D26E2"/>
    <w:rsid w:val="009E06FD"/>
    <w:rsid w:val="009E33B8"/>
    <w:rsid w:val="009E36AA"/>
    <w:rsid w:val="009E481B"/>
    <w:rsid w:val="009F0796"/>
    <w:rsid w:val="009F13A5"/>
    <w:rsid w:val="009F41BD"/>
    <w:rsid w:val="009F59A6"/>
    <w:rsid w:val="009F662D"/>
    <w:rsid w:val="009F7107"/>
    <w:rsid w:val="00A009D9"/>
    <w:rsid w:val="00A00E28"/>
    <w:rsid w:val="00A0258B"/>
    <w:rsid w:val="00A027DC"/>
    <w:rsid w:val="00A031EC"/>
    <w:rsid w:val="00A04BE3"/>
    <w:rsid w:val="00A12118"/>
    <w:rsid w:val="00A142EB"/>
    <w:rsid w:val="00A15186"/>
    <w:rsid w:val="00A16E25"/>
    <w:rsid w:val="00A2068D"/>
    <w:rsid w:val="00A252DC"/>
    <w:rsid w:val="00A25A8F"/>
    <w:rsid w:val="00A31A51"/>
    <w:rsid w:val="00A330FE"/>
    <w:rsid w:val="00A34DF7"/>
    <w:rsid w:val="00A41465"/>
    <w:rsid w:val="00A430DF"/>
    <w:rsid w:val="00A45BED"/>
    <w:rsid w:val="00A46959"/>
    <w:rsid w:val="00A53F11"/>
    <w:rsid w:val="00A54066"/>
    <w:rsid w:val="00A56ADF"/>
    <w:rsid w:val="00A61EE4"/>
    <w:rsid w:val="00A742FF"/>
    <w:rsid w:val="00A95AF0"/>
    <w:rsid w:val="00A97995"/>
    <w:rsid w:val="00AA2AB7"/>
    <w:rsid w:val="00AA3CC4"/>
    <w:rsid w:val="00AA446C"/>
    <w:rsid w:val="00AA77C8"/>
    <w:rsid w:val="00AB29A8"/>
    <w:rsid w:val="00AC4B2A"/>
    <w:rsid w:val="00AC56DE"/>
    <w:rsid w:val="00AD1CE0"/>
    <w:rsid w:val="00AD2671"/>
    <w:rsid w:val="00AD2C51"/>
    <w:rsid w:val="00AE17A6"/>
    <w:rsid w:val="00AE574E"/>
    <w:rsid w:val="00AF03B6"/>
    <w:rsid w:val="00AF40B3"/>
    <w:rsid w:val="00AF5583"/>
    <w:rsid w:val="00AF5670"/>
    <w:rsid w:val="00AF6CB0"/>
    <w:rsid w:val="00B024E9"/>
    <w:rsid w:val="00B036D2"/>
    <w:rsid w:val="00B04D84"/>
    <w:rsid w:val="00B101CC"/>
    <w:rsid w:val="00B11231"/>
    <w:rsid w:val="00B1152D"/>
    <w:rsid w:val="00B116B6"/>
    <w:rsid w:val="00B128C2"/>
    <w:rsid w:val="00B132EC"/>
    <w:rsid w:val="00B145F1"/>
    <w:rsid w:val="00B163E5"/>
    <w:rsid w:val="00B16D2C"/>
    <w:rsid w:val="00B31A83"/>
    <w:rsid w:val="00B32CFE"/>
    <w:rsid w:val="00B4057F"/>
    <w:rsid w:val="00B41583"/>
    <w:rsid w:val="00B51FE2"/>
    <w:rsid w:val="00B53DE2"/>
    <w:rsid w:val="00B56EA1"/>
    <w:rsid w:val="00B57865"/>
    <w:rsid w:val="00B57F61"/>
    <w:rsid w:val="00B65822"/>
    <w:rsid w:val="00B66DFD"/>
    <w:rsid w:val="00B7054D"/>
    <w:rsid w:val="00B748ED"/>
    <w:rsid w:val="00B80CF6"/>
    <w:rsid w:val="00B82D10"/>
    <w:rsid w:val="00B8324D"/>
    <w:rsid w:val="00B84307"/>
    <w:rsid w:val="00B86D8D"/>
    <w:rsid w:val="00B91D25"/>
    <w:rsid w:val="00B92B0B"/>
    <w:rsid w:val="00B945D9"/>
    <w:rsid w:val="00B94767"/>
    <w:rsid w:val="00B94F61"/>
    <w:rsid w:val="00B94F95"/>
    <w:rsid w:val="00B95488"/>
    <w:rsid w:val="00B96707"/>
    <w:rsid w:val="00BA0E2A"/>
    <w:rsid w:val="00BA2D86"/>
    <w:rsid w:val="00BA3C10"/>
    <w:rsid w:val="00BA5BE0"/>
    <w:rsid w:val="00BA5E71"/>
    <w:rsid w:val="00BA72B1"/>
    <w:rsid w:val="00BA72D5"/>
    <w:rsid w:val="00BB53D8"/>
    <w:rsid w:val="00BC0378"/>
    <w:rsid w:val="00BC3888"/>
    <w:rsid w:val="00BC4057"/>
    <w:rsid w:val="00BC6E4D"/>
    <w:rsid w:val="00BD18B1"/>
    <w:rsid w:val="00BD26EA"/>
    <w:rsid w:val="00BD2F3F"/>
    <w:rsid w:val="00BD3F58"/>
    <w:rsid w:val="00BD6439"/>
    <w:rsid w:val="00BF3BB3"/>
    <w:rsid w:val="00BF6F16"/>
    <w:rsid w:val="00C1508B"/>
    <w:rsid w:val="00C2260F"/>
    <w:rsid w:val="00C2537D"/>
    <w:rsid w:val="00C26CE4"/>
    <w:rsid w:val="00C33E6D"/>
    <w:rsid w:val="00C37539"/>
    <w:rsid w:val="00C40891"/>
    <w:rsid w:val="00C41695"/>
    <w:rsid w:val="00C42ED1"/>
    <w:rsid w:val="00C44217"/>
    <w:rsid w:val="00C47860"/>
    <w:rsid w:val="00C5581A"/>
    <w:rsid w:val="00C56D80"/>
    <w:rsid w:val="00C6024A"/>
    <w:rsid w:val="00C6064D"/>
    <w:rsid w:val="00C64AB8"/>
    <w:rsid w:val="00C666F3"/>
    <w:rsid w:val="00C66D56"/>
    <w:rsid w:val="00C67A1C"/>
    <w:rsid w:val="00C700A2"/>
    <w:rsid w:val="00C74D4F"/>
    <w:rsid w:val="00C74F9D"/>
    <w:rsid w:val="00C77F77"/>
    <w:rsid w:val="00C80D94"/>
    <w:rsid w:val="00C834BD"/>
    <w:rsid w:val="00C8391D"/>
    <w:rsid w:val="00C86B2D"/>
    <w:rsid w:val="00C91105"/>
    <w:rsid w:val="00C91F16"/>
    <w:rsid w:val="00C93D9A"/>
    <w:rsid w:val="00C94282"/>
    <w:rsid w:val="00C9471C"/>
    <w:rsid w:val="00CA4CCA"/>
    <w:rsid w:val="00CA5736"/>
    <w:rsid w:val="00CA5FBC"/>
    <w:rsid w:val="00CB1D94"/>
    <w:rsid w:val="00CB26A0"/>
    <w:rsid w:val="00CB2BCC"/>
    <w:rsid w:val="00CB603B"/>
    <w:rsid w:val="00CB6247"/>
    <w:rsid w:val="00CC00A4"/>
    <w:rsid w:val="00CC1920"/>
    <w:rsid w:val="00CC22B7"/>
    <w:rsid w:val="00CC3D18"/>
    <w:rsid w:val="00CC4F4B"/>
    <w:rsid w:val="00CC5746"/>
    <w:rsid w:val="00CC597C"/>
    <w:rsid w:val="00CC7F1B"/>
    <w:rsid w:val="00CD4E3B"/>
    <w:rsid w:val="00CD6C3D"/>
    <w:rsid w:val="00CD7EE0"/>
    <w:rsid w:val="00CE0398"/>
    <w:rsid w:val="00CE77FE"/>
    <w:rsid w:val="00CF34B9"/>
    <w:rsid w:val="00CF3DA1"/>
    <w:rsid w:val="00CF4FE1"/>
    <w:rsid w:val="00CF6970"/>
    <w:rsid w:val="00CF7660"/>
    <w:rsid w:val="00CF7720"/>
    <w:rsid w:val="00CF784E"/>
    <w:rsid w:val="00CF78D3"/>
    <w:rsid w:val="00D0074B"/>
    <w:rsid w:val="00D04AF5"/>
    <w:rsid w:val="00D05B76"/>
    <w:rsid w:val="00D06456"/>
    <w:rsid w:val="00D06E7F"/>
    <w:rsid w:val="00D14B51"/>
    <w:rsid w:val="00D20349"/>
    <w:rsid w:val="00D22D40"/>
    <w:rsid w:val="00D317C0"/>
    <w:rsid w:val="00D35CD8"/>
    <w:rsid w:val="00D403DF"/>
    <w:rsid w:val="00D41296"/>
    <w:rsid w:val="00D50258"/>
    <w:rsid w:val="00D54E99"/>
    <w:rsid w:val="00D5621E"/>
    <w:rsid w:val="00D613D6"/>
    <w:rsid w:val="00D6239C"/>
    <w:rsid w:val="00D6579B"/>
    <w:rsid w:val="00D65F72"/>
    <w:rsid w:val="00D75CC1"/>
    <w:rsid w:val="00D75EC6"/>
    <w:rsid w:val="00D7607A"/>
    <w:rsid w:val="00D85556"/>
    <w:rsid w:val="00D8668C"/>
    <w:rsid w:val="00D971AA"/>
    <w:rsid w:val="00DB4150"/>
    <w:rsid w:val="00DB78E9"/>
    <w:rsid w:val="00DC29B8"/>
    <w:rsid w:val="00DC71BD"/>
    <w:rsid w:val="00DD514F"/>
    <w:rsid w:val="00DE0143"/>
    <w:rsid w:val="00DF10FF"/>
    <w:rsid w:val="00DF19E6"/>
    <w:rsid w:val="00E02A64"/>
    <w:rsid w:val="00E14386"/>
    <w:rsid w:val="00E16280"/>
    <w:rsid w:val="00E2265C"/>
    <w:rsid w:val="00E2653B"/>
    <w:rsid w:val="00E27A73"/>
    <w:rsid w:val="00E33B3B"/>
    <w:rsid w:val="00E34A20"/>
    <w:rsid w:val="00E35400"/>
    <w:rsid w:val="00E35B5D"/>
    <w:rsid w:val="00E36CFE"/>
    <w:rsid w:val="00E374EE"/>
    <w:rsid w:val="00E379BD"/>
    <w:rsid w:val="00E43587"/>
    <w:rsid w:val="00E46850"/>
    <w:rsid w:val="00E507ED"/>
    <w:rsid w:val="00E565AE"/>
    <w:rsid w:val="00E5695F"/>
    <w:rsid w:val="00E60020"/>
    <w:rsid w:val="00E72EE1"/>
    <w:rsid w:val="00E72F44"/>
    <w:rsid w:val="00E73C3E"/>
    <w:rsid w:val="00E86DF7"/>
    <w:rsid w:val="00E96786"/>
    <w:rsid w:val="00EA3DE7"/>
    <w:rsid w:val="00EA4DE7"/>
    <w:rsid w:val="00EA5F88"/>
    <w:rsid w:val="00EB040B"/>
    <w:rsid w:val="00EB47D5"/>
    <w:rsid w:val="00EB50B9"/>
    <w:rsid w:val="00EB55B6"/>
    <w:rsid w:val="00EB6B27"/>
    <w:rsid w:val="00EB732B"/>
    <w:rsid w:val="00EB7739"/>
    <w:rsid w:val="00EB7A62"/>
    <w:rsid w:val="00EC2876"/>
    <w:rsid w:val="00EC6BF0"/>
    <w:rsid w:val="00ED55C4"/>
    <w:rsid w:val="00ED5971"/>
    <w:rsid w:val="00ED6D2C"/>
    <w:rsid w:val="00ED748C"/>
    <w:rsid w:val="00EE39C9"/>
    <w:rsid w:val="00EF1542"/>
    <w:rsid w:val="00EF77B5"/>
    <w:rsid w:val="00F10955"/>
    <w:rsid w:val="00F1372E"/>
    <w:rsid w:val="00F16DF6"/>
    <w:rsid w:val="00F17B79"/>
    <w:rsid w:val="00F228BC"/>
    <w:rsid w:val="00F245E0"/>
    <w:rsid w:val="00F3253E"/>
    <w:rsid w:val="00F333F1"/>
    <w:rsid w:val="00F33791"/>
    <w:rsid w:val="00F3455E"/>
    <w:rsid w:val="00F47D0A"/>
    <w:rsid w:val="00F5014A"/>
    <w:rsid w:val="00F55A2B"/>
    <w:rsid w:val="00F56210"/>
    <w:rsid w:val="00F60932"/>
    <w:rsid w:val="00F61444"/>
    <w:rsid w:val="00F6797C"/>
    <w:rsid w:val="00F730FB"/>
    <w:rsid w:val="00F75831"/>
    <w:rsid w:val="00F77CC8"/>
    <w:rsid w:val="00F8043A"/>
    <w:rsid w:val="00F80CB7"/>
    <w:rsid w:val="00F81543"/>
    <w:rsid w:val="00F81CAA"/>
    <w:rsid w:val="00F923C0"/>
    <w:rsid w:val="00F95F83"/>
    <w:rsid w:val="00FA137E"/>
    <w:rsid w:val="00FA2A9C"/>
    <w:rsid w:val="00FA5865"/>
    <w:rsid w:val="00FB251C"/>
    <w:rsid w:val="00FB57A1"/>
    <w:rsid w:val="00FC158B"/>
    <w:rsid w:val="00FC4C85"/>
    <w:rsid w:val="00FC5632"/>
    <w:rsid w:val="00FC6565"/>
    <w:rsid w:val="00FC68E6"/>
    <w:rsid w:val="00FD2CE6"/>
    <w:rsid w:val="00FE0D08"/>
    <w:rsid w:val="00FE2078"/>
    <w:rsid w:val="00FF51CE"/>
    <w:rsid w:val="00FF5BAA"/>
    <w:rsid w:val="00FF68A9"/>
    <w:rsid w:val="00FF7478"/>
    <w:rsid w:val="00FF799B"/>
    <w:rsid w:val="00FF7AD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paragraph" w:styleId="Heading1">
    <w:name w:val="heading 1"/>
    <w:basedOn w:val="Normal"/>
    <w:next w:val="Normal"/>
    <w:link w:val="Heading1Char"/>
    <w:qFormat/>
    <w:rsid w:val="006E705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lang/>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lang/>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uiPriority w:val="59"/>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autoRedefine/>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paragraph" w:styleId="NormalWeb">
    <w:name w:val="Normal (Web)"/>
    <w:basedOn w:val="Normal"/>
    <w:uiPriority w:val="99"/>
    <w:unhideWhenUsed/>
    <w:rsid w:val="00151233"/>
    <w:pPr>
      <w:spacing w:before="100" w:beforeAutospacing="1" w:after="100" w:afterAutospacing="1"/>
    </w:pPr>
    <w:rPr>
      <w:rFonts w:ascii="Times" w:eastAsia="Cambria" w:hAnsi="Times"/>
      <w:sz w:val="20"/>
      <w:szCs w:val="20"/>
      <w:lang w:val="en-US"/>
    </w:rPr>
  </w:style>
  <w:style w:type="character" w:customStyle="1" w:styleId="Heading1Char">
    <w:name w:val="Heading 1 Char"/>
    <w:link w:val="Heading1"/>
    <w:rsid w:val="006E7059"/>
    <w:rPr>
      <w:rFonts w:ascii="Calibri" w:eastAsia="MS Gothic" w:hAnsi="Calibri" w:cs="Times New Roman"/>
      <w:b/>
      <w:bCs/>
      <w:kern w:val="32"/>
      <w:sz w:val="32"/>
      <w:szCs w:val="32"/>
      <w:lang w:val="ro-RO"/>
    </w:rPr>
  </w:style>
  <w:style w:type="character" w:styleId="HTMLCite">
    <w:name w:val="HTML Cite"/>
    <w:uiPriority w:val="99"/>
    <w:unhideWhenUsed/>
    <w:rsid w:val="00C93D9A"/>
    <w:rPr>
      <w:i/>
      <w:iCs/>
    </w:rPr>
  </w:style>
  <w:style w:type="character" w:customStyle="1" w:styleId="shorttext">
    <w:name w:val="short_text"/>
    <w:rsid w:val="00BA72D5"/>
  </w:style>
  <w:style w:type="character" w:customStyle="1" w:styleId="red">
    <w:name w:val="red"/>
    <w:rsid w:val="00A15186"/>
  </w:style>
</w:styles>
</file>

<file path=word/webSettings.xml><?xml version="1.0" encoding="utf-8"?>
<w:webSettings xmlns:r="http://schemas.openxmlformats.org/officeDocument/2006/relationships" xmlns:w="http://schemas.openxmlformats.org/wordprocessingml/2006/main">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10761768">
      <w:bodyDiv w:val="1"/>
      <w:marLeft w:val="0"/>
      <w:marRight w:val="0"/>
      <w:marTop w:val="0"/>
      <w:marBottom w:val="0"/>
      <w:divBdr>
        <w:top w:val="none" w:sz="0" w:space="0" w:color="auto"/>
        <w:left w:val="none" w:sz="0" w:space="0" w:color="auto"/>
        <w:bottom w:val="none" w:sz="0" w:space="0" w:color="auto"/>
        <w:right w:val="none" w:sz="0" w:space="0" w:color="auto"/>
      </w:divBdr>
      <w:divsChild>
        <w:div w:id="2012176227">
          <w:marLeft w:val="0"/>
          <w:marRight w:val="0"/>
          <w:marTop w:val="0"/>
          <w:marBottom w:val="0"/>
          <w:divBdr>
            <w:top w:val="none" w:sz="0" w:space="0" w:color="auto"/>
            <w:left w:val="none" w:sz="0" w:space="0" w:color="auto"/>
            <w:bottom w:val="none" w:sz="0" w:space="0" w:color="auto"/>
            <w:right w:val="none" w:sz="0" w:space="0" w:color="auto"/>
          </w:divBdr>
          <w:divsChild>
            <w:div w:id="2016957659">
              <w:marLeft w:val="0"/>
              <w:marRight w:val="0"/>
              <w:marTop w:val="0"/>
              <w:marBottom w:val="0"/>
              <w:divBdr>
                <w:top w:val="none" w:sz="0" w:space="0" w:color="auto"/>
                <w:left w:val="none" w:sz="0" w:space="0" w:color="auto"/>
                <w:bottom w:val="none" w:sz="0" w:space="0" w:color="auto"/>
                <w:right w:val="none" w:sz="0" w:space="0" w:color="auto"/>
              </w:divBdr>
              <w:divsChild>
                <w:div w:id="845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87579924">
      <w:bodyDiv w:val="1"/>
      <w:marLeft w:val="0"/>
      <w:marRight w:val="0"/>
      <w:marTop w:val="0"/>
      <w:marBottom w:val="0"/>
      <w:divBdr>
        <w:top w:val="none" w:sz="0" w:space="0" w:color="auto"/>
        <w:left w:val="none" w:sz="0" w:space="0" w:color="auto"/>
        <w:bottom w:val="none" w:sz="0" w:space="0" w:color="auto"/>
        <w:right w:val="none" w:sz="0" w:space="0" w:color="auto"/>
      </w:divBdr>
      <w:divsChild>
        <w:div w:id="849828690">
          <w:marLeft w:val="0"/>
          <w:marRight w:val="0"/>
          <w:marTop w:val="0"/>
          <w:marBottom w:val="0"/>
          <w:divBdr>
            <w:top w:val="none" w:sz="0" w:space="0" w:color="auto"/>
            <w:left w:val="none" w:sz="0" w:space="0" w:color="auto"/>
            <w:bottom w:val="none" w:sz="0" w:space="0" w:color="auto"/>
            <w:right w:val="none" w:sz="0" w:space="0" w:color="auto"/>
          </w:divBdr>
          <w:divsChild>
            <w:div w:id="1415784709">
              <w:marLeft w:val="0"/>
              <w:marRight w:val="0"/>
              <w:marTop w:val="0"/>
              <w:marBottom w:val="0"/>
              <w:divBdr>
                <w:top w:val="none" w:sz="0" w:space="0" w:color="auto"/>
                <w:left w:val="none" w:sz="0" w:space="0" w:color="auto"/>
                <w:bottom w:val="none" w:sz="0" w:space="0" w:color="auto"/>
                <w:right w:val="none" w:sz="0" w:space="0" w:color="auto"/>
              </w:divBdr>
              <w:divsChild>
                <w:div w:id="13214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9263">
      <w:bodyDiv w:val="1"/>
      <w:marLeft w:val="0"/>
      <w:marRight w:val="0"/>
      <w:marTop w:val="0"/>
      <w:marBottom w:val="0"/>
      <w:divBdr>
        <w:top w:val="none" w:sz="0" w:space="0" w:color="auto"/>
        <w:left w:val="none" w:sz="0" w:space="0" w:color="auto"/>
        <w:bottom w:val="none" w:sz="0" w:space="0" w:color="auto"/>
        <w:right w:val="none" w:sz="0" w:space="0" w:color="auto"/>
      </w:divBdr>
      <w:divsChild>
        <w:div w:id="665518417">
          <w:marLeft w:val="0"/>
          <w:marRight w:val="0"/>
          <w:marTop w:val="0"/>
          <w:marBottom w:val="0"/>
          <w:divBdr>
            <w:top w:val="none" w:sz="0" w:space="0" w:color="auto"/>
            <w:left w:val="none" w:sz="0" w:space="0" w:color="auto"/>
            <w:bottom w:val="none" w:sz="0" w:space="0" w:color="auto"/>
            <w:right w:val="none" w:sz="0" w:space="0" w:color="auto"/>
          </w:divBdr>
        </w:div>
      </w:divsChild>
    </w:div>
    <w:div w:id="111215753">
      <w:bodyDiv w:val="1"/>
      <w:marLeft w:val="0"/>
      <w:marRight w:val="0"/>
      <w:marTop w:val="0"/>
      <w:marBottom w:val="0"/>
      <w:divBdr>
        <w:top w:val="none" w:sz="0" w:space="0" w:color="auto"/>
        <w:left w:val="none" w:sz="0" w:space="0" w:color="auto"/>
        <w:bottom w:val="none" w:sz="0" w:space="0" w:color="auto"/>
        <w:right w:val="none" w:sz="0" w:space="0" w:color="auto"/>
      </w:divBdr>
    </w:div>
    <w:div w:id="253363918">
      <w:bodyDiv w:val="1"/>
      <w:marLeft w:val="0"/>
      <w:marRight w:val="0"/>
      <w:marTop w:val="0"/>
      <w:marBottom w:val="0"/>
      <w:divBdr>
        <w:top w:val="none" w:sz="0" w:space="0" w:color="auto"/>
        <w:left w:val="none" w:sz="0" w:space="0" w:color="auto"/>
        <w:bottom w:val="none" w:sz="0" w:space="0" w:color="auto"/>
        <w:right w:val="none" w:sz="0" w:space="0" w:color="auto"/>
      </w:divBdr>
      <w:divsChild>
        <w:div w:id="2102987847">
          <w:marLeft w:val="0"/>
          <w:marRight w:val="0"/>
          <w:marTop w:val="0"/>
          <w:marBottom w:val="0"/>
          <w:divBdr>
            <w:top w:val="none" w:sz="0" w:space="0" w:color="auto"/>
            <w:left w:val="none" w:sz="0" w:space="0" w:color="auto"/>
            <w:bottom w:val="none" w:sz="0" w:space="0" w:color="auto"/>
            <w:right w:val="none" w:sz="0" w:space="0" w:color="auto"/>
          </w:divBdr>
          <w:divsChild>
            <w:div w:id="1242988386">
              <w:marLeft w:val="0"/>
              <w:marRight w:val="0"/>
              <w:marTop w:val="0"/>
              <w:marBottom w:val="0"/>
              <w:divBdr>
                <w:top w:val="none" w:sz="0" w:space="0" w:color="auto"/>
                <w:left w:val="none" w:sz="0" w:space="0" w:color="auto"/>
                <w:bottom w:val="none" w:sz="0" w:space="0" w:color="auto"/>
                <w:right w:val="none" w:sz="0" w:space="0" w:color="auto"/>
              </w:divBdr>
              <w:divsChild>
                <w:div w:id="191496894">
                  <w:marLeft w:val="0"/>
                  <w:marRight w:val="0"/>
                  <w:marTop w:val="0"/>
                  <w:marBottom w:val="0"/>
                  <w:divBdr>
                    <w:top w:val="none" w:sz="0" w:space="0" w:color="auto"/>
                    <w:left w:val="none" w:sz="0" w:space="0" w:color="auto"/>
                    <w:bottom w:val="none" w:sz="0" w:space="0" w:color="auto"/>
                    <w:right w:val="none" w:sz="0" w:space="0" w:color="auto"/>
                  </w:divBdr>
                  <w:divsChild>
                    <w:div w:id="11713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8225">
      <w:bodyDiv w:val="1"/>
      <w:marLeft w:val="0"/>
      <w:marRight w:val="0"/>
      <w:marTop w:val="0"/>
      <w:marBottom w:val="0"/>
      <w:divBdr>
        <w:top w:val="none" w:sz="0" w:space="0" w:color="auto"/>
        <w:left w:val="none" w:sz="0" w:space="0" w:color="auto"/>
        <w:bottom w:val="none" w:sz="0" w:space="0" w:color="auto"/>
        <w:right w:val="none" w:sz="0" w:space="0" w:color="auto"/>
      </w:divBdr>
      <w:divsChild>
        <w:div w:id="1673219491">
          <w:marLeft w:val="0"/>
          <w:marRight w:val="0"/>
          <w:marTop w:val="0"/>
          <w:marBottom w:val="0"/>
          <w:divBdr>
            <w:top w:val="none" w:sz="0" w:space="0" w:color="auto"/>
            <w:left w:val="none" w:sz="0" w:space="0" w:color="auto"/>
            <w:bottom w:val="none" w:sz="0" w:space="0" w:color="auto"/>
            <w:right w:val="none" w:sz="0" w:space="0" w:color="auto"/>
          </w:divBdr>
        </w:div>
      </w:divsChild>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33579373">
      <w:bodyDiv w:val="1"/>
      <w:marLeft w:val="0"/>
      <w:marRight w:val="0"/>
      <w:marTop w:val="0"/>
      <w:marBottom w:val="0"/>
      <w:divBdr>
        <w:top w:val="none" w:sz="0" w:space="0" w:color="auto"/>
        <w:left w:val="none" w:sz="0" w:space="0" w:color="auto"/>
        <w:bottom w:val="none" w:sz="0" w:space="0" w:color="auto"/>
        <w:right w:val="none" w:sz="0" w:space="0" w:color="auto"/>
      </w:divBdr>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402146337">
      <w:bodyDiv w:val="1"/>
      <w:marLeft w:val="0"/>
      <w:marRight w:val="0"/>
      <w:marTop w:val="0"/>
      <w:marBottom w:val="0"/>
      <w:divBdr>
        <w:top w:val="none" w:sz="0" w:space="0" w:color="auto"/>
        <w:left w:val="none" w:sz="0" w:space="0" w:color="auto"/>
        <w:bottom w:val="none" w:sz="0" w:space="0" w:color="auto"/>
        <w:right w:val="none" w:sz="0" w:space="0" w:color="auto"/>
      </w:divBdr>
      <w:divsChild>
        <w:div w:id="219288444">
          <w:marLeft w:val="0"/>
          <w:marRight w:val="0"/>
          <w:marTop w:val="0"/>
          <w:marBottom w:val="0"/>
          <w:divBdr>
            <w:top w:val="none" w:sz="0" w:space="0" w:color="auto"/>
            <w:left w:val="none" w:sz="0" w:space="0" w:color="auto"/>
            <w:bottom w:val="none" w:sz="0" w:space="0" w:color="auto"/>
            <w:right w:val="none" w:sz="0" w:space="0" w:color="auto"/>
          </w:divBdr>
          <w:divsChild>
            <w:div w:id="1057053306">
              <w:marLeft w:val="0"/>
              <w:marRight w:val="0"/>
              <w:marTop w:val="0"/>
              <w:marBottom w:val="0"/>
              <w:divBdr>
                <w:top w:val="none" w:sz="0" w:space="0" w:color="auto"/>
                <w:left w:val="none" w:sz="0" w:space="0" w:color="auto"/>
                <w:bottom w:val="none" w:sz="0" w:space="0" w:color="auto"/>
                <w:right w:val="none" w:sz="0" w:space="0" w:color="auto"/>
              </w:divBdr>
              <w:divsChild>
                <w:div w:id="3689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4921">
      <w:bodyDiv w:val="1"/>
      <w:marLeft w:val="0"/>
      <w:marRight w:val="0"/>
      <w:marTop w:val="0"/>
      <w:marBottom w:val="0"/>
      <w:divBdr>
        <w:top w:val="none" w:sz="0" w:space="0" w:color="auto"/>
        <w:left w:val="none" w:sz="0" w:space="0" w:color="auto"/>
        <w:bottom w:val="none" w:sz="0" w:space="0" w:color="auto"/>
        <w:right w:val="none" w:sz="0" w:space="0" w:color="auto"/>
      </w:divBdr>
      <w:divsChild>
        <w:div w:id="367949606">
          <w:marLeft w:val="0"/>
          <w:marRight w:val="0"/>
          <w:marTop w:val="0"/>
          <w:marBottom w:val="0"/>
          <w:divBdr>
            <w:top w:val="none" w:sz="0" w:space="0" w:color="auto"/>
            <w:left w:val="none" w:sz="0" w:space="0" w:color="auto"/>
            <w:bottom w:val="none" w:sz="0" w:space="0" w:color="auto"/>
            <w:right w:val="none" w:sz="0" w:space="0" w:color="auto"/>
          </w:divBdr>
        </w:div>
      </w:divsChild>
    </w:div>
    <w:div w:id="446122384">
      <w:bodyDiv w:val="1"/>
      <w:marLeft w:val="0"/>
      <w:marRight w:val="0"/>
      <w:marTop w:val="0"/>
      <w:marBottom w:val="0"/>
      <w:divBdr>
        <w:top w:val="none" w:sz="0" w:space="0" w:color="auto"/>
        <w:left w:val="none" w:sz="0" w:space="0" w:color="auto"/>
        <w:bottom w:val="none" w:sz="0" w:space="0" w:color="auto"/>
        <w:right w:val="none" w:sz="0" w:space="0" w:color="auto"/>
      </w:divBdr>
    </w:div>
    <w:div w:id="481704255">
      <w:bodyDiv w:val="1"/>
      <w:marLeft w:val="0"/>
      <w:marRight w:val="0"/>
      <w:marTop w:val="0"/>
      <w:marBottom w:val="0"/>
      <w:divBdr>
        <w:top w:val="none" w:sz="0" w:space="0" w:color="auto"/>
        <w:left w:val="none" w:sz="0" w:space="0" w:color="auto"/>
        <w:bottom w:val="none" w:sz="0" w:space="0" w:color="auto"/>
        <w:right w:val="none" w:sz="0" w:space="0" w:color="auto"/>
      </w:divBdr>
      <w:divsChild>
        <w:div w:id="2092000157">
          <w:marLeft w:val="0"/>
          <w:marRight w:val="0"/>
          <w:marTop w:val="0"/>
          <w:marBottom w:val="0"/>
          <w:divBdr>
            <w:top w:val="none" w:sz="0" w:space="0" w:color="auto"/>
            <w:left w:val="none" w:sz="0" w:space="0" w:color="auto"/>
            <w:bottom w:val="none" w:sz="0" w:space="0" w:color="auto"/>
            <w:right w:val="none" w:sz="0" w:space="0" w:color="auto"/>
          </w:divBdr>
          <w:divsChild>
            <w:div w:id="1803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9512">
      <w:bodyDiv w:val="1"/>
      <w:marLeft w:val="0"/>
      <w:marRight w:val="0"/>
      <w:marTop w:val="0"/>
      <w:marBottom w:val="0"/>
      <w:divBdr>
        <w:top w:val="none" w:sz="0" w:space="0" w:color="auto"/>
        <w:left w:val="none" w:sz="0" w:space="0" w:color="auto"/>
        <w:bottom w:val="none" w:sz="0" w:space="0" w:color="auto"/>
        <w:right w:val="none" w:sz="0" w:space="0" w:color="auto"/>
      </w:divBdr>
      <w:divsChild>
        <w:div w:id="1512915413">
          <w:marLeft w:val="0"/>
          <w:marRight w:val="0"/>
          <w:marTop w:val="0"/>
          <w:marBottom w:val="0"/>
          <w:divBdr>
            <w:top w:val="none" w:sz="0" w:space="0" w:color="auto"/>
            <w:left w:val="none" w:sz="0" w:space="0" w:color="auto"/>
            <w:bottom w:val="none" w:sz="0" w:space="0" w:color="auto"/>
            <w:right w:val="none" w:sz="0" w:space="0" w:color="auto"/>
          </w:divBdr>
        </w:div>
      </w:divsChild>
    </w:div>
    <w:div w:id="567040124">
      <w:bodyDiv w:val="1"/>
      <w:marLeft w:val="0"/>
      <w:marRight w:val="0"/>
      <w:marTop w:val="0"/>
      <w:marBottom w:val="0"/>
      <w:divBdr>
        <w:top w:val="none" w:sz="0" w:space="0" w:color="auto"/>
        <w:left w:val="none" w:sz="0" w:space="0" w:color="auto"/>
        <w:bottom w:val="none" w:sz="0" w:space="0" w:color="auto"/>
        <w:right w:val="none" w:sz="0" w:space="0" w:color="auto"/>
      </w:divBdr>
      <w:divsChild>
        <w:div w:id="1402679854">
          <w:marLeft w:val="0"/>
          <w:marRight w:val="0"/>
          <w:marTop w:val="0"/>
          <w:marBottom w:val="0"/>
          <w:divBdr>
            <w:top w:val="none" w:sz="0" w:space="0" w:color="auto"/>
            <w:left w:val="none" w:sz="0" w:space="0" w:color="auto"/>
            <w:bottom w:val="none" w:sz="0" w:space="0" w:color="auto"/>
            <w:right w:val="none" w:sz="0" w:space="0" w:color="auto"/>
          </w:divBdr>
        </w:div>
      </w:divsChild>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74170015">
      <w:bodyDiv w:val="1"/>
      <w:marLeft w:val="0"/>
      <w:marRight w:val="0"/>
      <w:marTop w:val="0"/>
      <w:marBottom w:val="0"/>
      <w:divBdr>
        <w:top w:val="none" w:sz="0" w:space="0" w:color="auto"/>
        <w:left w:val="none" w:sz="0" w:space="0" w:color="auto"/>
        <w:bottom w:val="none" w:sz="0" w:space="0" w:color="auto"/>
        <w:right w:val="none" w:sz="0" w:space="0" w:color="auto"/>
      </w:divBdr>
      <w:divsChild>
        <w:div w:id="1876848722">
          <w:marLeft w:val="0"/>
          <w:marRight w:val="0"/>
          <w:marTop w:val="0"/>
          <w:marBottom w:val="0"/>
          <w:divBdr>
            <w:top w:val="none" w:sz="0" w:space="0" w:color="auto"/>
            <w:left w:val="none" w:sz="0" w:space="0" w:color="auto"/>
            <w:bottom w:val="none" w:sz="0" w:space="0" w:color="auto"/>
            <w:right w:val="none" w:sz="0" w:space="0" w:color="auto"/>
          </w:divBdr>
        </w:div>
      </w:divsChild>
    </w:div>
    <w:div w:id="575172172">
      <w:bodyDiv w:val="1"/>
      <w:marLeft w:val="0"/>
      <w:marRight w:val="0"/>
      <w:marTop w:val="0"/>
      <w:marBottom w:val="0"/>
      <w:divBdr>
        <w:top w:val="none" w:sz="0" w:space="0" w:color="auto"/>
        <w:left w:val="none" w:sz="0" w:space="0" w:color="auto"/>
        <w:bottom w:val="none" w:sz="0" w:space="0" w:color="auto"/>
        <w:right w:val="none" w:sz="0" w:space="0" w:color="auto"/>
      </w:divBdr>
      <w:divsChild>
        <w:div w:id="480464348">
          <w:marLeft w:val="0"/>
          <w:marRight w:val="0"/>
          <w:marTop w:val="0"/>
          <w:marBottom w:val="0"/>
          <w:divBdr>
            <w:top w:val="none" w:sz="0" w:space="0" w:color="auto"/>
            <w:left w:val="none" w:sz="0" w:space="0" w:color="auto"/>
            <w:bottom w:val="none" w:sz="0" w:space="0" w:color="auto"/>
            <w:right w:val="none" w:sz="0" w:space="0" w:color="auto"/>
          </w:divBdr>
          <w:divsChild>
            <w:div w:id="269091334">
              <w:marLeft w:val="0"/>
              <w:marRight w:val="0"/>
              <w:marTop w:val="0"/>
              <w:marBottom w:val="0"/>
              <w:divBdr>
                <w:top w:val="none" w:sz="0" w:space="0" w:color="auto"/>
                <w:left w:val="none" w:sz="0" w:space="0" w:color="auto"/>
                <w:bottom w:val="none" w:sz="0" w:space="0" w:color="auto"/>
                <w:right w:val="none" w:sz="0" w:space="0" w:color="auto"/>
              </w:divBdr>
              <w:divsChild>
                <w:div w:id="14630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3977">
      <w:bodyDiv w:val="1"/>
      <w:marLeft w:val="0"/>
      <w:marRight w:val="0"/>
      <w:marTop w:val="0"/>
      <w:marBottom w:val="0"/>
      <w:divBdr>
        <w:top w:val="none" w:sz="0" w:space="0" w:color="auto"/>
        <w:left w:val="none" w:sz="0" w:space="0" w:color="auto"/>
        <w:bottom w:val="none" w:sz="0" w:space="0" w:color="auto"/>
        <w:right w:val="none" w:sz="0" w:space="0" w:color="auto"/>
      </w:divBdr>
      <w:divsChild>
        <w:div w:id="1730961626">
          <w:marLeft w:val="0"/>
          <w:marRight w:val="0"/>
          <w:marTop w:val="0"/>
          <w:marBottom w:val="0"/>
          <w:divBdr>
            <w:top w:val="none" w:sz="0" w:space="0" w:color="auto"/>
            <w:left w:val="none" w:sz="0" w:space="0" w:color="auto"/>
            <w:bottom w:val="none" w:sz="0" w:space="0" w:color="auto"/>
            <w:right w:val="none" w:sz="0" w:space="0" w:color="auto"/>
          </w:divBdr>
          <w:divsChild>
            <w:div w:id="1889295162">
              <w:marLeft w:val="0"/>
              <w:marRight w:val="0"/>
              <w:marTop w:val="0"/>
              <w:marBottom w:val="0"/>
              <w:divBdr>
                <w:top w:val="none" w:sz="0" w:space="0" w:color="auto"/>
                <w:left w:val="none" w:sz="0" w:space="0" w:color="auto"/>
                <w:bottom w:val="none" w:sz="0" w:space="0" w:color="auto"/>
                <w:right w:val="none" w:sz="0" w:space="0" w:color="auto"/>
              </w:divBdr>
              <w:divsChild>
                <w:div w:id="886602517">
                  <w:marLeft w:val="0"/>
                  <w:marRight w:val="0"/>
                  <w:marTop w:val="0"/>
                  <w:marBottom w:val="0"/>
                  <w:divBdr>
                    <w:top w:val="none" w:sz="0" w:space="0" w:color="auto"/>
                    <w:left w:val="none" w:sz="0" w:space="0" w:color="auto"/>
                    <w:bottom w:val="none" w:sz="0" w:space="0" w:color="auto"/>
                    <w:right w:val="none" w:sz="0" w:space="0" w:color="auto"/>
                  </w:divBdr>
                  <w:divsChild>
                    <w:div w:id="1973250864">
                      <w:marLeft w:val="0"/>
                      <w:marRight w:val="0"/>
                      <w:marTop w:val="0"/>
                      <w:marBottom w:val="0"/>
                      <w:divBdr>
                        <w:top w:val="none" w:sz="0" w:space="0" w:color="auto"/>
                        <w:left w:val="none" w:sz="0" w:space="0" w:color="auto"/>
                        <w:bottom w:val="none" w:sz="0" w:space="0" w:color="auto"/>
                        <w:right w:val="none" w:sz="0" w:space="0" w:color="auto"/>
                      </w:divBdr>
                      <w:divsChild>
                        <w:div w:id="1422987795">
                          <w:marLeft w:val="0"/>
                          <w:marRight w:val="0"/>
                          <w:marTop w:val="0"/>
                          <w:marBottom w:val="0"/>
                          <w:divBdr>
                            <w:top w:val="none" w:sz="0" w:space="0" w:color="auto"/>
                            <w:left w:val="none" w:sz="0" w:space="0" w:color="auto"/>
                            <w:bottom w:val="none" w:sz="0" w:space="0" w:color="auto"/>
                            <w:right w:val="none" w:sz="0" w:space="0" w:color="auto"/>
                          </w:divBdr>
                          <w:divsChild>
                            <w:div w:id="15191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589319456">
      <w:bodyDiv w:val="1"/>
      <w:marLeft w:val="0"/>
      <w:marRight w:val="0"/>
      <w:marTop w:val="0"/>
      <w:marBottom w:val="0"/>
      <w:divBdr>
        <w:top w:val="none" w:sz="0" w:space="0" w:color="auto"/>
        <w:left w:val="none" w:sz="0" w:space="0" w:color="auto"/>
        <w:bottom w:val="none" w:sz="0" w:space="0" w:color="auto"/>
        <w:right w:val="none" w:sz="0" w:space="0" w:color="auto"/>
      </w:divBdr>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794444368">
      <w:bodyDiv w:val="1"/>
      <w:marLeft w:val="0"/>
      <w:marRight w:val="0"/>
      <w:marTop w:val="0"/>
      <w:marBottom w:val="0"/>
      <w:divBdr>
        <w:top w:val="none" w:sz="0" w:space="0" w:color="auto"/>
        <w:left w:val="none" w:sz="0" w:space="0" w:color="auto"/>
        <w:bottom w:val="none" w:sz="0" w:space="0" w:color="auto"/>
        <w:right w:val="none" w:sz="0" w:space="0" w:color="auto"/>
      </w:divBdr>
    </w:div>
    <w:div w:id="824323079">
      <w:bodyDiv w:val="1"/>
      <w:marLeft w:val="0"/>
      <w:marRight w:val="0"/>
      <w:marTop w:val="0"/>
      <w:marBottom w:val="0"/>
      <w:divBdr>
        <w:top w:val="none" w:sz="0" w:space="0" w:color="auto"/>
        <w:left w:val="none" w:sz="0" w:space="0" w:color="auto"/>
        <w:bottom w:val="none" w:sz="0" w:space="0" w:color="auto"/>
        <w:right w:val="none" w:sz="0" w:space="0" w:color="auto"/>
      </w:divBdr>
    </w:div>
    <w:div w:id="832601488">
      <w:bodyDiv w:val="1"/>
      <w:marLeft w:val="0"/>
      <w:marRight w:val="0"/>
      <w:marTop w:val="0"/>
      <w:marBottom w:val="0"/>
      <w:divBdr>
        <w:top w:val="none" w:sz="0" w:space="0" w:color="auto"/>
        <w:left w:val="none" w:sz="0" w:space="0" w:color="auto"/>
        <w:bottom w:val="none" w:sz="0" w:space="0" w:color="auto"/>
        <w:right w:val="none" w:sz="0" w:space="0" w:color="auto"/>
      </w:divBdr>
      <w:divsChild>
        <w:div w:id="1875850582">
          <w:marLeft w:val="0"/>
          <w:marRight w:val="0"/>
          <w:marTop w:val="0"/>
          <w:marBottom w:val="0"/>
          <w:divBdr>
            <w:top w:val="none" w:sz="0" w:space="0" w:color="auto"/>
            <w:left w:val="none" w:sz="0" w:space="0" w:color="auto"/>
            <w:bottom w:val="none" w:sz="0" w:space="0" w:color="auto"/>
            <w:right w:val="none" w:sz="0" w:space="0" w:color="auto"/>
          </w:divBdr>
          <w:divsChild>
            <w:div w:id="1861697837">
              <w:marLeft w:val="0"/>
              <w:marRight w:val="0"/>
              <w:marTop w:val="0"/>
              <w:marBottom w:val="0"/>
              <w:divBdr>
                <w:top w:val="none" w:sz="0" w:space="0" w:color="auto"/>
                <w:left w:val="none" w:sz="0" w:space="0" w:color="auto"/>
                <w:bottom w:val="none" w:sz="0" w:space="0" w:color="auto"/>
                <w:right w:val="none" w:sz="0" w:space="0" w:color="auto"/>
              </w:divBdr>
              <w:divsChild>
                <w:div w:id="13586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6505">
      <w:bodyDiv w:val="1"/>
      <w:marLeft w:val="0"/>
      <w:marRight w:val="0"/>
      <w:marTop w:val="0"/>
      <w:marBottom w:val="0"/>
      <w:divBdr>
        <w:top w:val="none" w:sz="0" w:space="0" w:color="auto"/>
        <w:left w:val="none" w:sz="0" w:space="0" w:color="auto"/>
        <w:bottom w:val="none" w:sz="0" w:space="0" w:color="auto"/>
        <w:right w:val="none" w:sz="0" w:space="0" w:color="auto"/>
      </w:divBdr>
      <w:divsChild>
        <w:div w:id="546994568">
          <w:marLeft w:val="0"/>
          <w:marRight w:val="0"/>
          <w:marTop w:val="0"/>
          <w:marBottom w:val="0"/>
          <w:divBdr>
            <w:top w:val="none" w:sz="0" w:space="0" w:color="auto"/>
            <w:left w:val="none" w:sz="0" w:space="0" w:color="auto"/>
            <w:bottom w:val="none" w:sz="0" w:space="0" w:color="auto"/>
            <w:right w:val="none" w:sz="0" w:space="0" w:color="auto"/>
          </w:divBdr>
        </w:div>
        <w:div w:id="2067727652">
          <w:marLeft w:val="0"/>
          <w:marRight w:val="0"/>
          <w:marTop w:val="0"/>
          <w:marBottom w:val="0"/>
          <w:divBdr>
            <w:top w:val="none" w:sz="0" w:space="0" w:color="auto"/>
            <w:left w:val="none" w:sz="0" w:space="0" w:color="auto"/>
            <w:bottom w:val="none" w:sz="0" w:space="0" w:color="auto"/>
            <w:right w:val="none" w:sz="0" w:space="0" w:color="auto"/>
          </w:divBdr>
        </w:div>
      </w:divsChild>
    </w:div>
    <w:div w:id="898786700">
      <w:bodyDiv w:val="1"/>
      <w:marLeft w:val="0"/>
      <w:marRight w:val="0"/>
      <w:marTop w:val="0"/>
      <w:marBottom w:val="0"/>
      <w:divBdr>
        <w:top w:val="none" w:sz="0" w:space="0" w:color="auto"/>
        <w:left w:val="none" w:sz="0" w:space="0" w:color="auto"/>
        <w:bottom w:val="none" w:sz="0" w:space="0" w:color="auto"/>
        <w:right w:val="none" w:sz="0" w:space="0" w:color="auto"/>
      </w:divBdr>
      <w:divsChild>
        <w:div w:id="48503157">
          <w:marLeft w:val="0"/>
          <w:marRight w:val="0"/>
          <w:marTop w:val="0"/>
          <w:marBottom w:val="0"/>
          <w:divBdr>
            <w:top w:val="none" w:sz="0" w:space="0" w:color="auto"/>
            <w:left w:val="none" w:sz="0" w:space="0" w:color="auto"/>
            <w:bottom w:val="none" w:sz="0" w:space="0" w:color="auto"/>
            <w:right w:val="none" w:sz="0" w:space="0" w:color="auto"/>
          </w:divBdr>
        </w:div>
      </w:divsChild>
    </w:div>
    <w:div w:id="1060053433">
      <w:bodyDiv w:val="1"/>
      <w:marLeft w:val="0"/>
      <w:marRight w:val="0"/>
      <w:marTop w:val="0"/>
      <w:marBottom w:val="0"/>
      <w:divBdr>
        <w:top w:val="none" w:sz="0" w:space="0" w:color="auto"/>
        <w:left w:val="none" w:sz="0" w:space="0" w:color="auto"/>
        <w:bottom w:val="none" w:sz="0" w:space="0" w:color="auto"/>
        <w:right w:val="none" w:sz="0" w:space="0" w:color="auto"/>
      </w:divBdr>
    </w:div>
    <w:div w:id="1062368150">
      <w:bodyDiv w:val="1"/>
      <w:marLeft w:val="0"/>
      <w:marRight w:val="0"/>
      <w:marTop w:val="0"/>
      <w:marBottom w:val="0"/>
      <w:divBdr>
        <w:top w:val="none" w:sz="0" w:space="0" w:color="auto"/>
        <w:left w:val="none" w:sz="0" w:space="0" w:color="auto"/>
        <w:bottom w:val="none" w:sz="0" w:space="0" w:color="auto"/>
        <w:right w:val="none" w:sz="0" w:space="0" w:color="auto"/>
      </w:divBdr>
      <w:divsChild>
        <w:div w:id="699017144">
          <w:marLeft w:val="0"/>
          <w:marRight w:val="0"/>
          <w:marTop w:val="0"/>
          <w:marBottom w:val="0"/>
          <w:divBdr>
            <w:top w:val="none" w:sz="0" w:space="0" w:color="auto"/>
            <w:left w:val="none" w:sz="0" w:space="0" w:color="auto"/>
            <w:bottom w:val="none" w:sz="0" w:space="0" w:color="auto"/>
            <w:right w:val="none" w:sz="0" w:space="0" w:color="auto"/>
          </w:divBdr>
          <w:divsChild>
            <w:div w:id="162287252">
              <w:marLeft w:val="0"/>
              <w:marRight w:val="0"/>
              <w:marTop w:val="0"/>
              <w:marBottom w:val="0"/>
              <w:divBdr>
                <w:top w:val="none" w:sz="0" w:space="0" w:color="auto"/>
                <w:left w:val="none" w:sz="0" w:space="0" w:color="auto"/>
                <w:bottom w:val="none" w:sz="0" w:space="0" w:color="auto"/>
                <w:right w:val="none" w:sz="0" w:space="0" w:color="auto"/>
              </w:divBdr>
              <w:divsChild>
                <w:div w:id="12239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7587">
      <w:bodyDiv w:val="1"/>
      <w:marLeft w:val="0"/>
      <w:marRight w:val="0"/>
      <w:marTop w:val="0"/>
      <w:marBottom w:val="0"/>
      <w:divBdr>
        <w:top w:val="none" w:sz="0" w:space="0" w:color="auto"/>
        <w:left w:val="none" w:sz="0" w:space="0" w:color="auto"/>
        <w:bottom w:val="none" w:sz="0" w:space="0" w:color="auto"/>
        <w:right w:val="none" w:sz="0" w:space="0" w:color="auto"/>
      </w:divBdr>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77041797">
      <w:bodyDiv w:val="1"/>
      <w:marLeft w:val="0"/>
      <w:marRight w:val="0"/>
      <w:marTop w:val="0"/>
      <w:marBottom w:val="0"/>
      <w:divBdr>
        <w:top w:val="none" w:sz="0" w:space="0" w:color="auto"/>
        <w:left w:val="none" w:sz="0" w:space="0" w:color="auto"/>
        <w:bottom w:val="none" w:sz="0" w:space="0" w:color="auto"/>
        <w:right w:val="none" w:sz="0" w:space="0" w:color="auto"/>
      </w:divBdr>
      <w:divsChild>
        <w:div w:id="796025901">
          <w:marLeft w:val="0"/>
          <w:marRight w:val="0"/>
          <w:marTop w:val="0"/>
          <w:marBottom w:val="0"/>
          <w:divBdr>
            <w:top w:val="none" w:sz="0" w:space="0" w:color="auto"/>
            <w:left w:val="none" w:sz="0" w:space="0" w:color="auto"/>
            <w:bottom w:val="none" w:sz="0" w:space="0" w:color="auto"/>
            <w:right w:val="none" w:sz="0" w:space="0" w:color="auto"/>
          </w:divBdr>
          <w:divsChild>
            <w:div w:id="1202127446">
              <w:marLeft w:val="0"/>
              <w:marRight w:val="0"/>
              <w:marTop w:val="0"/>
              <w:marBottom w:val="0"/>
              <w:divBdr>
                <w:top w:val="none" w:sz="0" w:space="0" w:color="auto"/>
                <w:left w:val="none" w:sz="0" w:space="0" w:color="auto"/>
                <w:bottom w:val="none" w:sz="0" w:space="0" w:color="auto"/>
                <w:right w:val="none" w:sz="0" w:space="0" w:color="auto"/>
              </w:divBdr>
            </w:div>
          </w:divsChild>
        </w:div>
        <w:div w:id="1397781470">
          <w:marLeft w:val="0"/>
          <w:marRight w:val="0"/>
          <w:marTop w:val="0"/>
          <w:marBottom w:val="0"/>
          <w:divBdr>
            <w:top w:val="none" w:sz="0" w:space="0" w:color="auto"/>
            <w:left w:val="none" w:sz="0" w:space="0" w:color="auto"/>
            <w:bottom w:val="none" w:sz="0" w:space="0" w:color="auto"/>
            <w:right w:val="none" w:sz="0" w:space="0" w:color="auto"/>
          </w:divBdr>
          <w:divsChild>
            <w:div w:id="428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4323">
      <w:bodyDiv w:val="1"/>
      <w:marLeft w:val="0"/>
      <w:marRight w:val="0"/>
      <w:marTop w:val="0"/>
      <w:marBottom w:val="0"/>
      <w:divBdr>
        <w:top w:val="none" w:sz="0" w:space="0" w:color="auto"/>
        <w:left w:val="none" w:sz="0" w:space="0" w:color="auto"/>
        <w:bottom w:val="none" w:sz="0" w:space="0" w:color="auto"/>
        <w:right w:val="none" w:sz="0" w:space="0" w:color="auto"/>
      </w:divBdr>
      <w:divsChild>
        <w:div w:id="114300119">
          <w:marLeft w:val="0"/>
          <w:marRight w:val="0"/>
          <w:marTop w:val="0"/>
          <w:marBottom w:val="0"/>
          <w:divBdr>
            <w:top w:val="none" w:sz="0" w:space="0" w:color="auto"/>
            <w:left w:val="none" w:sz="0" w:space="0" w:color="auto"/>
            <w:bottom w:val="none" w:sz="0" w:space="0" w:color="auto"/>
            <w:right w:val="none" w:sz="0" w:space="0" w:color="auto"/>
          </w:divBdr>
          <w:divsChild>
            <w:div w:id="250706075">
              <w:marLeft w:val="0"/>
              <w:marRight w:val="0"/>
              <w:marTop w:val="0"/>
              <w:marBottom w:val="0"/>
              <w:divBdr>
                <w:top w:val="none" w:sz="0" w:space="0" w:color="auto"/>
                <w:left w:val="none" w:sz="0" w:space="0" w:color="auto"/>
                <w:bottom w:val="none" w:sz="0" w:space="0" w:color="auto"/>
                <w:right w:val="none" w:sz="0" w:space="0" w:color="auto"/>
              </w:divBdr>
              <w:divsChild>
                <w:div w:id="86466690">
                  <w:marLeft w:val="0"/>
                  <w:marRight w:val="0"/>
                  <w:marTop w:val="0"/>
                  <w:marBottom w:val="0"/>
                  <w:divBdr>
                    <w:top w:val="none" w:sz="0" w:space="0" w:color="auto"/>
                    <w:left w:val="none" w:sz="0" w:space="0" w:color="auto"/>
                    <w:bottom w:val="none" w:sz="0" w:space="0" w:color="auto"/>
                    <w:right w:val="none" w:sz="0" w:space="0" w:color="auto"/>
                  </w:divBdr>
                  <w:divsChild>
                    <w:div w:id="275329685">
                      <w:marLeft w:val="0"/>
                      <w:marRight w:val="0"/>
                      <w:marTop w:val="0"/>
                      <w:marBottom w:val="0"/>
                      <w:divBdr>
                        <w:top w:val="none" w:sz="0" w:space="0" w:color="auto"/>
                        <w:left w:val="none" w:sz="0" w:space="0" w:color="auto"/>
                        <w:bottom w:val="none" w:sz="0" w:space="0" w:color="auto"/>
                        <w:right w:val="none" w:sz="0" w:space="0" w:color="auto"/>
                      </w:divBdr>
                      <w:divsChild>
                        <w:div w:id="619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80057">
          <w:marLeft w:val="0"/>
          <w:marRight w:val="0"/>
          <w:marTop w:val="0"/>
          <w:marBottom w:val="0"/>
          <w:divBdr>
            <w:top w:val="none" w:sz="0" w:space="0" w:color="auto"/>
            <w:left w:val="none" w:sz="0" w:space="0" w:color="auto"/>
            <w:bottom w:val="none" w:sz="0" w:space="0" w:color="auto"/>
            <w:right w:val="none" w:sz="0" w:space="0" w:color="auto"/>
          </w:divBdr>
          <w:divsChild>
            <w:div w:id="1392732202">
              <w:marLeft w:val="0"/>
              <w:marRight w:val="0"/>
              <w:marTop w:val="0"/>
              <w:marBottom w:val="0"/>
              <w:divBdr>
                <w:top w:val="none" w:sz="0" w:space="0" w:color="auto"/>
                <w:left w:val="none" w:sz="0" w:space="0" w:color="auto"/>
                <w:bottom w:val="none" w:sz="0" w:space="0" w:color="auto"/>
                <w:right w:val="none" w:sz="0" w:space="0" w:color="auto"/>
              </w:divBdr>
              <w:divsChild>
                <w:div w:id="218784507">
                  <w:marLeft w:val="0"/>
                  <w:marRight w:val="0"/>
                  <w:marTop w:val="0"/>
                  <w:marBottom w:val="0"/>
                  <w:divBdr>
                    <w:top w:val="none" w:sz="0" w:space="0" w:color="auto"/>
                    <w:left w:val="none" w:sz="0" w:space="0" w:color="auto"/>
                    <w:bottom w:val="none" w:sz="0" w:space="0" w:color="auto"/>
                    <w:right w:val="none" w:sz="0" w:space="0" w:color="auto"/>
                  </w:divBdr>
                  <w:divsChild>
                    <w:div w:id="12174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7179">
          <w:marLeft w:val="0"/>
          <w:marRight w:val="0"/>
          <w:marTop w:val="0"/>
          <w:marBottom w:val="0"/>
          <w:divBdr>
            <w:top w:val="none" w:sz="0" w:space="0" w:color="auto"/>
            <w:left w:val="none" w:sz="0" w:space="0" w:color="auto"/>
            <w:bottom w:val="none" w:sz="0" w:space="0" w:color="auto"/>
            <w:right w:val="none" w:sz="0" w:space="0" w:color="auto"/>
          </w:divBdr>
          <w:divsChild>
            <w:div w:id="27535575">
              <w:marLeft w:val="0"/>
              <w:marRight w:val="0"/>
              <w:marTop w:val="0"/>
              <w:marBottom w:val="0"/>
              <w:divBdr>
                <w:top w:val="none" w:sz="0" w:space="0" w:color="auto"/>
                <w:left w:val="none" w:sz="0" w:space="0" w:color="auto"/>
                <w:bottom w:val="none" w:sz="0" w:space="0" w:color="auto"/>
                <w:right w:val="none" w:sz="0" w:space="0" w:color="auto"/>
              </w:divBdr>
              <w:divsChild>
                <w:div w:id="955256980">
                  <w:marLeft w:val="0"/>
                  <w:marRight w:val="0"/>
                  <w:marTop w:val="0"/>
                  <w:marBottom w:val="0"/>
                  <w:divBdr>
                    <w:top w:val="none" w:sz="0" w:space="0" w:color="auto"/>
                    <w:left w:val="none" w:sz="0" w:space="0" w:color="auto"/>
                    <w:bottom w:val="none" w:sz="0" w:space="0" w:color="auto"/>
                    <w:right w:val="none" w:sz="0" w:space="0" w:color="auto"/>
                  </w:divBdr>
                  <w:divsChild>
                    <w:div w:id="1063873498">
                      <w:marLeft w:val="0"/>
                      <w:marRight w:val="0"/>
                      <w:marTop w:val="0"/>
                      <w:marBottom w:val="0"/>
                      <w:divBdr>
                        <w:top w:val="none" w:sz="0" w:space="0" w:color="auto"/>
                        <w:left w:val="none" w:sz="0" w:space="0" w:color="auto"/>
                        <w:bottom w:val="none" w:sz="0" w:space="0" w:color="auto"/>
                        <w:right w:val="none" w:sz="0" w:space="0" w:color="auto"/>
                      </w:divBdr>
                      <w:divsChild>
                        <w:div w:id="1622690709">
                          <w:marLeft w:val="0"/>
                          <w:marRight w:val="0"/>
                          <w:marTop w:val="0"/>
                          <w:marBottom w:val="0"/>
                          <w:divBdr>
                            <w:top w:val="none" w:sz="0" w:space="0" w:color="auto"/>
                            <w:left w:val="none" w:sz="0" w:space="0" w:color="auto"/>
                            <w:bottom w:val="none" w:sz="0" w:space="0" w:color="auto"/>
                            <w:right w:val="none" w:sz="0" w:space="0" w:color="auto"/>
                          </w:divBdr>
                          <w:divsChild>
                            <w:div w:id="20231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43127">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40948210">
      <w:bodyDiv w:val="1"/>
      <w:marLeft w:val="0"/>
      <w:marRight w:val="0"/>
      <w:marTop w:val="0"/>
      <w:marBottom w:val="0"/>
      <w:divBdr>
        <w:top w:val="none" w:sz="0" w:space="0" w:color="auto"/>
        <w:left w:val="none" w:sz="0" w:space="0" w:color="auto"/>
        <w:bottom w:val="none" w:sz="0" w:space="0" w:color="auto"/>
        <w:right w:val="none" w:sz="0" w:space="0" w:color="auto"/>
      </w:divBdr>
    </w:div>
    <w:div w:id="1255019131">
      <w:bodyDiv w:val="1"/>
      <w:marLeft w:val="0"/>
      <w:marRight w:val="0"/>
      <w:marTop w:val="0"/>
      <w:marBottom w:val="0"/>
      <w:divBdr>
        <w:top w:val="none" w:sz="0" w:space="0" w:color="auto"/>
        <w:left w:val="none" w:sz="0" w:space="0" w:color="auto"/>
        <w:bottom w:val="none" w:sz="0" w:space="0" w:color="auto"/>
        <w:right w:val="none" w:sz="0" w:space="0" w:color="auto"/>
      </w:divBdr>
    </w:div>
    <w:div w:id="1264722900">
      <w:bodyDiv w:val="1"/>
      <w:marLeft w:val="0"/>
      <w:marRight w:val="0"/>
      <w:marTop w:val="0"/>
      <w:marBottom w:val="0"/>
      <w:divBdr>
        <w:top w:val="none" w:sz="0" w:space="0" w:color="auto"/>
        <w:left w:val="none" w:sz="0" w:space="0" w:color="auto"/>
        <w:bottom w:val="none" w:sz="0" w:space="0" w:color="auto"/>
        <w:right w:val="none" w:sz="0" w:space="0" w:color="auto"/>
      </w:divBdr>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298562414">
      <w:bodyDiv w:val="1"/>
      <w:marLeft w:val="0"/>
      <w:marRight w:val="0"/>
      <w:marTop w:val="0"/>
      <w:marBottom w:val="0"/>
      <w:divBdr>
        <w:top w:val="none" w:sz="0" w:space="0" w:color="auto"/>
        <w:left w:val="none" w:sz="0" w:space="0" w:color="auto"/>
        <w:bottom w:val="none" w:sz="0" w:space="0" w:color="auto"/>
        <w:right w:val="none" w:sz="0" w:space="0" w:color="auto"/>
      </w:divBdr>
      <w:divsChild>
        <w:div w:id="1409814668">
          <w:marLeft w:val="0"/>
          <w:marRight w:val="0"/>
          <w:marTop w:val="0"/>
          <w:marBottom w:val="0"/>
          <w:divBdr>
            <w:top w:val="none" w:sz="0" w:space="0" w:color="auto"/>
            <w:left w:val="none" w:sz="0" w:space="0" w:color="auto"/>
            <w:bottom w:val="none" w:sz="0" w:space="0" w:color="auto"/>
            <w:right w:val="none" w:sz="0" w:space="0" w:color="auto"/>
          </w:divBdr>
          <w:divsChild>
            <w:div w:id="1380474058">
              <w:marLeft w:val="0"/>
              <w:marRight w:val="0"/>
              <w:marTop w:val="0"/>
              <w:marBottom w:val="0"/>
              <w:divBdr>
                <w:top w:val="none" w:sz="0" w:space="0" w:color="auto"/>
                <w:left w:val="none" w:sz="0" w:space="0" w:color="auto"/>
                <w:bottom w:val="none" w:sz="0" w:space="0" w:color="auto"/>
                <w:right w:val="none" w:sz="0" w:space="0" w:color="auto"/>
              </w:divBdr>
              <w:divsChild>
                <w:div w:id="7323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42971">
      <w:bodyDiv w:val="1"/>
      <w:marLeft w:val="0"/>
      <w:marRight w:val="0"/>
      <w:marTop w:val="0"/>
      <w:marBottom w:val="0"/>
      <w:divBdr>
        <w:top w:val="none" w:sz="0" w:space="0" w:color="auto"/>
        <w:left w:val="none" w:sz="0" w:space="0" w:color="auto"/>
        <w:bottom w:val="none" w:sz="0" w:space="0" w:color="auto"/>
        <w:right w:val="none" w:sz="0" w:space="0" w:color="auto"/>
      </w:divBdr>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027674">
      <w:bodyDiv w:val="1"/>
      <w:marLeft w:val="0"/>
      <w:marRight w:val="0"/>
      <w:marTop w:val="0"/>
      <w:marBottom w:val="0"/>
      <w:divBdr>
        <w:top w:val="none" w:sz="0" w:space="0" w:color="auto"/>
        <w:left w:val="none" w:sz="0" w:space="0" w:color="auto"/>
        <w:bottom w:val="none" w:sz="0" w:space="0" w:color="auto"/>
        <w:right w:val="none" w:sz="0" w:space="0" w:color="auto"/>
      </w:divBdr>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457605000">
      <w:bodyDiv w:val="1"/>
      <w:marLeft w:val="0"/>
      <w:marRight w:val="0"/>
      <w:marTop w:val="0"/>
      <w:marBottom w:val="0"/>
      <w:divBdr>
        <w:top w:val="none" w:sz="0" w:space="0" w:color="auto"/>
        <w:left w:val="none" w:sz="0" w:space="0" w:color="auto"/>
        <w:bottom w:val="none" w:sz="0" w:space="0" w:color="auto"/>
        <w:right w:val="none" w:sz="0" w:space="0" w:color="auto"/>
      </w:divBdr>
      <w:divsChild>
        <w:div w:id="78330433">
          <w:marLeft w:val="0"/>
          <w:marRight w:val="0"/>
          <w:marTop w:val="0"/>
          <w:marBottom w:val="0"/>
          <w:divBdr>
            <w:top w:val="none" w:sz="0" w:space="0" w:color="auto"/>
            <w:left w:val="none" w:sz="0" w:space="0" w:color="auto"/>
            <w:bottom w:val="none" w:sz="0" w:space="0" w:color="auto"/>
            <w:right w:val="none" w:sz="0" w:space="0" w:color="auto"/>
          </w:divBdr>
          <w:divsChild>
            <w:div w:id="1322850636">
              <w:marLeft w:val="0"/>
              <w:marRight w:val="0"/>
              <w:marTop w:val="0"/>
              <w:marBottom w:val="0"/>
              <w:divBdr>
                <w:top w:val="none" w:sz="0" w:space="0" w:color="auto"/>
                <w:left w:val="none" w:sz="0" w:space="0" w:color="auto"/>
                <w:bottom w:val="none" w:sz="0" w:space="0" w:color="auto"/>
                <w:right w:val="none" w:sz="0" w:space="0" w:color="auto"/>
              </w:divBdr>
              <w:divsChild>
                <w:div w:id="876161853">
                  <w:marLeft w:val="0"/>
                  <w:marRight w:val="0"/>
                  <w:marTop w:val="0"/>
                  <w:marBottom w:val="0"/>
                  <w:divBdr>
                    <w:top w:val="none" w:sz="0" w:space="0" w:color="auto"/>
                    <w:left w:val="none" w:sz="0" w:space="0" w:color="auto"/>
                    <w:bottom w:val="none" w:sz="0" w:space="0" w:color="auto"/>
                    <w:right w:val="none" w:sz="0" w:space="0" w:color="auto"/>
                  </w:divBdr>
                  <w:divsChild>
                    <w:div w:id="1440948281">
                      <w:marLeft w:val="0"/>
                      <w:marRight w:val="0"/>
                      <w:marTop w:val="0"/>
                      <w:marBottom w:val="0"/>
                      <w:divBdr>
                        <w:top w:val="none" w:sz="0" w:space="0" w:color="auto"/>
                        <w:left w:val="none" w:sz="0" w:space="0" w:color="auto"/>
                        <w:bottom w:val="none" w:sz="0" w:space="0" w:color="auto"/>
                        <w:right w:val="none" w:sz="0" w:space="0" w:color="auto"/>
                      </w:divBdr>
                      <w:divsChild>
                        <w:div w:id="977102203">
                          <w:marLeft w:val="0"/>
                          <w:marRight w:val="0"/>
                          <w:marTop w:val="0"/>
                          <w:marBottom w:val="0"/>
                          <w:divBdr>
                            <w:top w:val="none" w:sz="0" w:space="0" w:color="auto"/>
                            <w:left w:val="none" w:sz="0" w:space="0" w:color="auto"/>
                            <w:bottom w:val="none" w:sz="0" w:space="0" w:color="auto"/>
                            <w:right w:val="none" w:sz="0" w:space="0" w:color="auto"/>
                          </w:divBdr>
                          <w:divsChild>
                            <w:div w:id="7981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029121">
          <w:marLeft w:val="0"/>
          <w:marRight w:val="0"/>
          <w:marTop w:val="0"/>
          <w:marBottom w:val="0"/>
          <w:divBdr>
            <w:top w:val="none" w:sz="0" w:space="0" w:color="auto"/>
            <w:left w:val="none" w:sz="0" w:space="0" w:color="auto"/>
            <w:bottom w:val="none" w:sz="0" w:space="0" w:color="auto"/>
            <w:right w:val="none" w:sz="0" w:space="0" w:color="auto"/>
          </w:divBdr>
          <w:divsChild>
            <w:div w:id="1295721835">
              <w:marLeft w:val="0"/>
              <w:marRight w:val="0"/>
              <w:marTop w:val="0"/>
              <w:marBottom w:val="0"/>
              <w:divBdr>
                <w:top w:val="none" w:sz="0" w:space="0" w:color="auto"/>
                <w:left w:val="none" w:sz="0" w:space="0" w:color="auto"/>
                <w:bottom w:val="none" w:sz="0" w:space="0" w:color="auto"/>
                <w:right w:val="none" w:sz="0" w:space="0" w:color="auto"/>
              </w:divBdr>
              <w:divsChild>
                <w:div w:id="2068332200">
                  <w:marLeft w:val="0"/>
                  <w:marRight w:val="0"/>
                  <w:marTop w:val="0"/>
                  <w:marBottom w:val="0"/>
                  <w:divBdr>
                    <w:top w:val="none" w:sz="0" w:space="0" w:color="auto"/>
                    <w:left w:val="none" w:sz="0" w:space="0" w:color="auto"/>
                    <w:bottom w:val="none" w:sz="0" w:space="0" w:color="auto"/>
                    <w:right w:val="none" w:sz="0" w:space="0" w:color="auto"/>
                  </w:divBdr>
                  <w:divsChild>
                    <w:div w:id="1478301841">
                      <w:marLeft w:val="0"/>
                      <w:marRight w:val="0"/>
                      <w:marTop w:val="0"/>
                      <w:marBottom w:val="0"/>
                      <w:divBdr>
                        <w:top w:val="none" w:sz="0" w:space="0" w:color="auto"/>
                        <w:left w:val="none" w:sz="0" w:space="0" w:color="auto"/>
                        <w:bottom w:val="none" w:sz="0" w:space="0" w:color="auto"/>
                        <w:right w:val="none" w:sz="0" w:space="0" w:color="auto"/>
                      </w:divBdr>
                      <w:divsChild>
                        <w:div w:id="16275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211">
          <w:marLeft w:val="0"/>
          <w:marRight w:val="0"/>
          <w:marTop w:val="0"/>
          <w:marBottom w:val="0"/>
          <w:divBdr>
            <w:top w:val="none" w:sz="0" w:space="0" w:color="auto"/>
            <w:left w:val="none" w:sz="0" w:space="0" w:color="auto"/>
            <w:bottom w:val="none" w:sz="0" w:space="0" w:color="auto"/>
            <w:right w:val="none" w:sz="0" w:space="0" w:color="auto"/>
          </w:divBdr>
        </w:div>
        <w:div w:id="1655377115">
          <w:marLeft w:val="0"/>
          <w:marRight w:val="0"/>
          <w:marTop w:val="0"/>
          <w:marBottom w:val="0"/>
          <w:divBdr>
            <w:top w:val="none" w:sz="0" w:space="0" w:color="auto"/>
            <w:left w:val="none" w:sz="0" w:space="0" w:color="auto"/>
            <w:bottom w:val="none" w:sz="0" w:space="0" w:color="auto"/>
            <w:right w:val="none" w:sz="0" w:space="0" w:color="auto"/>
          </w:divBdr>
          <w:divsChild>
            <w:div w:id="933124615">
              <w:marLeft w:val="0"/>
              <w:marRight w:val="0"/>
              <w:marTop w:val="0"/>
              <w:marBottom w:val="0"/>
              <w:divBdr>
                <w:top w:val="none" w:sz="0" w:space="0" w:color="auto"/>
                <w:left w:val="none" w:sz="0" w:space="0" w:color="auto"/>
                <w:bottom w:val="none" w:sz="0" w:space="0" w:color="auto"/>
                <w:right w:val="none" w:sz="0" w:space="0" w:color="auto"/>
              </w:divBdr>
              <w:divsChild>
                <w:div w:id="1302275263">
                  <w:marLeft w:val="0"/>
                  <w:marRight w:val="0"/>
                  <w:marTop w:val="0"/>
                  <w:marBottom w:val="0"/>
                  <w:divBdr>
                    <w:top w:val="none" w:sz="0" w:space="0" w:color="auto"/>
                    <w:left w:val="none" w:sz="0" w:space="0" w:color="auto"/>
                    <w:bottom w:val="none" w:sz="0" w:space="0" w:color="auto"/>
                    <w:right w:val="none" w:sz="0" w:space="0" w:color="auto"/>
                  </w:divBdr>
                  <w:divsChild>
                    <w:div w:id="1787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54846">
      <w:bodyDiv w:val="1"/>
      <w:marLeft w:val="0"/>
      <w:marRight w:val="0"/>
      <w:marTop w:val="0"/>
      <w:marBottom w:val="0"/>
      <w:divBdr>
        <w:top w:val="none" w:sz="0" w:space="0" w:color="auto"/>
        <w:left w:val="none" w:sz="0" w:space="0" w:color="auto"/>
        <w:bottom w:val="none" w:sz="0" w:space="0" w:color="auto"/>
        <w:right w:val="none" w:sz="0" w:space="0" w:color="auto"/>
      </w:divBdr>
      <w:divsChild>
        <w:div w:id="735279869">
          <w:marLeft w:val="0"/>
          <w:marRight w:val="0"/>
          <w:marTop w:val="0"/>
          <w:marBottom w:val="0"/>
          <w:divBdr>
            <w:top w:val="none" w:sz="0" w:space="0" w:color="auto"/>
            <w:left w:val="none" w:sz="0" w:space="0" w:color="auto"/>
            <w:bottom w:val="none" w:sz="0" w:space="0" w:color="auto"/>
            <w:right w:val="none" w:sz="0" w:space="0" w:color="auto"/>
          </w:divBdr>
          <w:divsChild>
            <w:div w:id="1229268272">
              <w:marLeft w:val="0"/>
              <w:marRight w:val="0"/>
              <w:marTop w:val="0"/>
              <w:marBottom w:val="0"/>
              <w:divBdr>
                <w:top w:val="none" w:sz="0" w:space="0" w:color="auto"/>
                <w:left w:val="none" w:sz="0" w:space="0" w:color="auto"/>
                <w:bottom w:val="none" w:sz="0" w:space="0" w:color="auto"/>
                <w:right w:val="none" w:sz="0" w:space="0" w:color="auto"/>
              </w:divBdr>
              <w:divsChild>
                <w:div w:id="13761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42280968">
      <w:bodyDiv w:val="1"/>
      <w:marLeft w:val="0"/>
      <w:marRight w:val="0"/>
      <w:marTop w:val="0"/>
      <w:marBottom w:val="0"/>
      <w:divBdr>
        <w:top w:val="none" w:sz="0" w:space="0" w:color="auto"/>
        <w:left w:val="none" w:sz="0" w:space="0" w:color="auto"/>
        <w:bottom w:val="none" w:sz="0" w:space="0" w:color="auto"/>
        <w:right w:val="none" w:sz="0" w:space="0" w:color="auto"/>
      </w:divBdr>
      <w:divsChild>
        <w:div w:id="223874732">
          <w:marLeft w:val="0"/>
          <w:marRight w:val="0"/>
          <w:marTop w:val="0"/>
          <w:marBottom w:val="0"/>
          <w:divBdr>
            <w:top w:val="none" w:sz="0" w:space="0" w:color="auto"/>
            <w:left w:val="none" w:sz="0" w:space="0" w:color="auto"/>
            <w:bottom w:val="none" w:sz="0" w:space="0" w:color="auto"/>
            <w:right w:val="none" w:sz="0" w:space="0" w:color="auto"/>
          </w:divBdr>
        </w:div>
        <w:div w:id="669603101">
          <w:marLeft w:val="0"/>
          <w:marRight w:val="0"/>
          <w:marTop w:val="0"/>
          <w:marBottom w:val="0"/>
          <w:divBdr>
            <w:top w:val="none" w:sz="0" w:space="0" w:color="auto"/>
            <w:left w:val="none" w:sz="0" w:space="0" w:color="auto"/>
            <w:bottom w:val="none" w:sz="0" w:space="0" w:color="auto"/>
            <w:right w:val="none" w:sz="0" w:space="0" w:color="auto"/>
          </w:divBdr>
        </w:div>
        <w:div w:id="987172189">
          <w:marLeft w:val="0"/>
          <w:marRight w:val="0"/>
          <w:marTop w:val="0"/>
          <w:marBottom w:val="0"/>
          <w:divBdr>
            <w:top w:val="none" w:sz="0" w:space="0" w:color="auto"/>
            <w:left w:val="none" w:sz="0" w:space="0" w:color="auto"/>
            <w:bottom w:val="none" w:sz="0" w:space="0" w:color="auto"/>
            <w:right w:val="none" w:sz="0" w:space="0" w:color="auto"/>
          </w:divBdr>
        </w:div>
        <w:div w:id="1734346783">
          <w:marLeft w:val="0"/>
          <w:marRight w:val="0"/>
          <w:marTop w:val="0"/>
          <w:marBottom w:val="0"/>
          <w:divBdr>
            <w:top w:val="none" w:sz="0" w:space="0" w:color="auto"/>
            <w:left w:val="none" w:sz="0" w:space="0" w:color="auto"/>
            <w:bottom w:val="none" w:sz="0" w:space="0" w:color="auto"/>
            <w:right w:val="none" w:sz="0" w:space="0" w:color="auto"/>
          </w:divBdr>
        </w:div>
      </w:divsChild>
    </w:div>
    <w:div w:id="1554804050">
      <w:bodyDiv w:val="1"/>
      <w:marLeft w:val="0"/>
      <w:marRight w:val="0"/>
      <w:marTop w:val="0"/>
      <w:marBottom w:val="0"/>
      <w:divBdr>
        <w:top w:val="none" w:sz="0" w:space="0" w:color="auto"/>
        <w:left w:val="none" w:sz="0" w:space="0" w:color="auto"/>
        <w:bottom w:val="none" w:sz="0" w:space="0" w:color="auto"/>
        <w:right w:val="none" w:sz="0" w:space="0" w:color="auto"/>
      </w:divBdr>
    </w:div>
    <w:div w:id="1583905648">
      <w:bodyDiv w:val="1"/>
      <w:marLeft w:val="0"/>
      <w:marRight w:val="0"/>
      <w:marTop w:val="0"/>
      <w:marBottom w:val="0"/>
      <w:divBdr>
        <w:top w:val="none" w:sz="0" w:space="0" w:color="auto"/>
        <w:left w:val="none" w:sz="0" w:space="0" w:color="auto"/>
        <w:bottom w:val="none" w:sz="0" w:space="0" w:color="auto"/>
        <w:right w:val="none" w:sz="0" w:space="0" w:color="auto"/>
      </w:divBdr>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695381462">
      <w:bodyDiv w:val="1"/>
      <w:marLeft w:val="0"/>
      <w:marRight w:val="0"/>
      <w:marTop w:val="0"/>
      <w:marBottom w:val="0"/>
      <w:divBdr>
        <w:top w:val="none" w:sz="0" w:space="0" w:color="auto"/>
        <w:left w:val="none" w:sz="0" w:space="0" w:color="auto"/>
        <w:bottom w:val="none" w:sz="0" w:space="0" w:color="auto"/>
        <w:right w:val="none" w:sz="0" w:space="0" w:color="auto"/>
      </w:divBdr>
      <w:divsChild>
        <w:div w:id="356734174">
          <w:marLeft w:val="0"/>
          <w:marRight w:val="0"/>
          <w:marTop w:val="0"/>
          <w:marBottom w:val="0"/>
          <w:divBdr>
            <w:top w:val="none" w:sz="0" w:space="0" w:color="auto"/>
            <w:left w:val="none" w:sz="0" w:space="0" w:color="auto"/>
            <w:bottom w:val="none" w:sz="0" w:space="0" w:color="auto"/>
            <w:right w:val="none" w:sz="0" w:space="0" w:color="auto"/>
          </w:divBdr>
        </w:div>
        <w:div w:id="1356035274">
          <w:marLeft w:val="0"/>
          <w:marRight w:val="0"/>
          <w:marTop w:val="0"/>
          <w:marBottom w:val="0"/>
          <w:divBdr>
            <w:top w:val="none" w:sz="0" w:space="0" w:color="auto"/>
            <w:left w:val="none" w:sz="0" w:space="0" w:color="auto"/>
            <w:bottom w:val="none" w:sz="0" w:space="0" w:color="auto"/>
            <w:right w:val="none" w:sz="0" w:space="0" w:color="auto"/>
          </w:divBdr>
        </w:div>
        <w:div w:id="1832677620">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811823660">
      <w:bodyDiv w:val="1"/>
      <w:marLeft w:val="0"/>
      <w:marRight w:val="0"/>
      <w:marTop w:val="0"/>
      <w:marBottom w:val="0"/>
      <w:divBdr>
        <w:top w:val="none" w:sz="0" w:space="0" w:color="auto"/>
        <w:left w:val="none" w:sz="0" w:space="0" w:color="auto"/>
        <w:bottom w:val="none" w:sz="0" w:space="0" w:color="auto"/>
        <w:right w:val="none" w:sz="0" w:space="0" w:color="auto"/>
      </w:divBdr>
      <w:divsChild>
        <w:div w:id="466120948">
          <w:marLeft w:val="0"/>
          <w:marRight w:val="0"/>
          <w:marTop w:val="0"/>
          <w:marBottom w:val="0"/>
          <w:divBdr>
            <w:top w:val="none" w:sz="0" w:space="0" w:color="auto"/>
            <w:left w:val="none" w:sz="0" w:space="0" w:color="auto"/>
            <w:bottom w:val="none" w:sz="0" w:space="0" w:color="auto"/>
            <w:right w:val="none" w:sz="0" w:space="0" w:color="auto"/>
          </w:divBdr>
        </w:div>
      </w:divsChild>
    </w:div>
    <w:div w:id="1955136346">
      <w:bodyDiv w:val="1"/>
      <w:marLeft w:val="0"/>
      <w:marRight w:val="0"/>
      <w:marTop w:val="0"/>
      <w:marBottom w:val="0"/>
      <w:divBdr>
        <w:top w:val="none" w:sz="0" w:space="0" w:color="auto"/>
        <w:left w:val="none" w:sz="0" w:space="0" w:color="auto"/>
        <w:bottom w:val="none" w:sz="0" w:space="0" w:color="auto"/>
        <w:right w:val="none" w:sz="0" w:space="0" w:color="auto"/>
      </w:divBdr>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2055612479">
      <w:bodyDiv w:val="1"/>
      <w:marLeft w:val="0"/>
      <w:marRight w:val="0"/>
      <w:marTop w:val="0"/>
      <w:marBottom w:val="0"/>
      <w:divBdr>
        <w:top w:val="none" w:sz="0" w:space="0" w:color="auto"/>
        <w:left w:val="none" w:sz="0" w:space="0" w:color="auto"/>
        <w:bottom w:val="none" w:sz="0" w:space="0" w:color="auto"/>
        <w:right w:val="none" w:sz="0" w:space="0" w:color="auto"/>
      </w:divBdr>
    </w:div>
    <w:div w:id="2059622765">
      <w:bodyDiv w:val="1"/>
      <w:marLeft w:val="0"/>
      <w:marRight w:val="0"/>
      <w:marTop w:val="0"/>
      <w:marBottom w:val="0"/>
      <w:divBdr>
        <w:top w:val="none" w:sz="0" w:space="0" w:color="auto"/>
        <w:left w:val="none" w:sz="0" w:space="0" w:color="auto"/>
        <w:bottom w:val="none" w:sz="0" w:space="0" w:color="auto"/>
        <w:right w:val="none" w:sz="0" w:space="0" w:color="auto"/>
      </w:divBdr>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 w:id="2092964672">
      <w:bodyDiv w:val="1"/>
      <w:marLeft w:val="0"/>
      <w:marRight w:val="0"/>
      <w:marTop w:val="0"/>
      <w:marBottom w:val="0"/>
      <w:divBdr>
        <w:top w:val="none" w:sz="0" w:space="0" w:color="auto"/>
        <w:left w:val="none" w:sz="0" w:space="0" w:color="auto"/>
        <w:bottom w:val="none" w:sz="0" w:space="0" w:color="auto"/>
        <w:right w:val="none" w:sz="0" w:space="0" w:color="auto"/>
      </w:divBdr>
      <w:divsChild>
        <w:div w:id="135998193">
          <w:marLeft w:val="0"/>
          <w:marRight w:val="0"/>
          <w:marTop w:val="0"/>
          <w:marBottom w:val="0"/>
          <w:divBdr>
            <w:top w:val="none" w:sz="0" w:space="0" w:color="auto"/>
            <w:left w:val="none" w:sz="0" w:space="0" w:color="auto"/>
            <w:bottom w:val="none" w:sz="0" w:space="0" w:color="auto"/>
            <w:right w:val="none" w:sz="0" w:space="0" w:color="auto"/>
          </w:divBdr>
          <w:divsChild>
            <w:div w:id="910122408">
              <w:marLeft w:val="0"/>
              <w:marRight w:val="0"/>
              <w:marTop w:val="0"/>
              <w:marBottom w:val="0"/>
              <w:divBdr>
                <w:top w:val="none" w:sz="0" w:space="0" w:color="auto"/>
                <w:left w:val="none" w:sz="0" w:space="0" w:color="auto"/>
                <w:bottom w:val="none" w:sz="0" w:space="0" w:color="auto"/>
                <w:right w:val="none" w:sz="0" w:space="0" w:color="auto"/>
              </w:divBdr>
              <w:divsChild>
                <w:div w:id="463157557">
                  <w:marLeft w:val="0"/>
                  <w:marRight w:val="0"/>
                  <w:marTop w:val="0"/>
                  <w:marBottom w:val="0"/>
                  <w:divBdr>
                    <w:top w:val="none" w:sz="0" w:space="0" w:color="auto"/>
                    <w:left w:val="none" w:sz="0" w:space="0" w:color="auto"/>
                    <w:bottom w:val="none" w:sz="0" w:space="0" w:color="auto"/>
                    <w:right w:val="none" w:sz="0" w:space="0" w:color="auto"/>
                  </w:divBdr>
                  <w:divsChild>
                    <w:div w:id="5398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269">
              <w:marLeft w:val="0"/>
              <w:marRight w:val="0"/>
              <w:marTop w:val="0"/>
              <w:marBottom w:val="0"/>
              <w:divBdr>
                <w:top w:val="none" w:sz="0" w:space="0" w:color="auto"/>
                <w:left w:val="none" w:sz="0" w:space="0" w:color="auto"/>
                <w:bottom w:val="none" w:sz="0" w:space="0" w:color="auto"/>
                <w:right w:val="none" w:sz="0" w:space="0" w:color="auto"/>
              </w:divBdr>
              <w:divsChild>
                <w:div w:id="1453095227">
                  <w:marLeft w:val="0"/>
                  <w:marRight w:val="0"/>
                  <w:marTop w:val="0"/>
                  <w:marBottom w:val="0"/>
                  <w:divBdr>
                    <w:top w:val="none" w:sz="0" w:space="0" w:color="auto"/>
                    <w:left w:val="none" w:sz="0" w:space="0" w:color="auto"/>
                    <w:bottom w:val="none" w:sz="0" w:space="0" w:color="auto"/>
                    <w:right w:val="none" w:sz="0" w:space="0" w:color="auto"/>
                  </w:divBdr>
                  <w:divsChild>
                    <w:div w:id="6589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mementobu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305</CharactersWithSpaces>
  <SharedDoc>false</SharedDoc>
  <HLinks>
    <vt:vector size="6" baseType="variant">
      <vt:variant>
        <vt:i4>3211323</vt:i4>
      </vt:variant>
      <vt:variant>
        <vt:i4>0</vt:i4>
      </vt:variant>
      <vt:variant>
        <vt:i4>0</vt:i4>
      </vt:variant>
      <vt:variant>
        <vt:i4>5</vt:i4>
      </vt:variant>
      <vt:variant>
        <vt:lpwstr>http://www.mementobus.com/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3</cp:revision>
  <cp:lastPrinted>2017-04-27T03:11:00Z</cp:lastPrinted>
  <dcterms:created xsi:type="dcterms:W3CDTF">2018-10-30T12:32:00Z</dcterms:created>
  <dcterms:modified xsi:type="dcterms:W3CDTF">2018-10-30T12:33:00Z</dcterms:modified>
</cp:coreProperties>
</file>