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5F9" w:rsidRPr="00860AA0" w:rsidRDefault="00860AA0" w:rsidP="00D205F9">
      <w:pPr>
        <w:pStyle w:val="Titlu"/>
        <w:rPr>
          <w:sz w:val="68"/>
        </w:rPr>
      </w:pPr>
      <w:r>
        <w:rPr>
          <w:noProof/>
        </w:rPr>
        <w:drawing>
          <wp:anchor distT="0" distB="0" distL="114300" distR="114300" simplePos="0" relativeHeight="251664384" behindDoc="0" locked="0" layoutInCell="1" allowOverlap="1">
            <wp:simplePos x="0" y="0"/>
            <wp:positionH relativeFrom="column">
              <wp:posOffset>1905</wp:posOffset>
            </wp:positionH>
            <wp:positionV relativeFrom="paragraph">
              <wp:posOffset>-360045</wp:posOffset>
            </wp:positionV>
            <wp:extent cx="6829425" cy="1190625"/>
            <wp:effectExtent l="19050" t="0" r="9525" b="0"/>
            <wp:wrapSquare wrapText="bothSides"/>
            <wp:docPr id="45" name="Picture 45" descr="\\lusiana-pc\comun\ant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usiana-pc\comun\antet.bmp"/>
                    <pic:cNvPicPr>
                      <a:picLocks noChangeAspect="1" noChangeArrowheads="1"/>
                    </pic:cNvPicPr>
                  </pic:nvPicPr>
                  <pic:blipFill>
                    <a:blip r:embed="rId7"/>
                    <a:srcRect/>
                    <a:stretch>
                      <a:fillRect/>
                    </a:stretch>
                  </pic:blipFill>
                  <pic:spPr bwMode="auto">
                    <a:xfrm>
                      <a:off x="0" y="0"/>
                      <a:ext cx="6829425" cy="1190625"/>
                    </a:xfrm>
                    <a:prstGeom prst="rect">
                      <a:avLst/>
                    </a:prstGeom>
                    <a:noFill/>
                    <a:ln w="9525">
                      <a:noFill/>
                      <a:miter lim="800000"/>
                      <a:headEnd/>
                      <a:tailEnd/>
                    </a:ln>
                  </pic:spPr>
                </pic:pic>
              </a:graphicData>
            </a:graphic>
          </wp:anchor>
        </w:drawing>
      </w:r>
      <w:r w:rsidR="00C4586E">
        <w:rPr>
          <w:sz w:val="68"/>
          <w:lang w:val="ro-RO"/>
        </w:rPr>
        <w:t>Cluj-</w:t>
      </w:r>
      <w:r w:rsidR="003C39B3">
        <w:rPr>
          <w:sz w:val="68"/>
          <w:lang w:val="ro-RO"/>
        </w:rPr>
        <w:t>Napoca ș</w:t>
      </w:r>
      <w:r w:rsidR="007561D9" w:rsidRPr="007561D9">
        <w:rPr>
          <w:sz w:val="68"/>
          <w:lang w:val="ro-RO"/>
        </w:rPr>
        <w:t>i nordul Transilvaniei</w:t>
      </w:r>
    </w:p>
    <w:p w:rsidR="00D205F9" w:rsidRPr="00D7266B" w:rsidRDefault="00C4586E" w:rsidP="00D205F9">
      <w:pPr>
        <w:pStyle w:val="Textgeneral"/>
      </w:pPr>
      <w:r>
        <w:t>Cluj-</w:t>
      </w:r>
      <w:r w:rsidR="00332A27">
        <w:t>Napoca</w:t>
      </w:r>
      <w:r w:rsidR="000B02F4" w:rsidRPr="00E16666">
        <w:t xml:space="preserve"> </w:t>
      </w:r>
      <w:r w:rsidR="00D7266B">
        <w:t>–</w:t>
      </w:r>
      <w:r w:rsidR="000B02F4">
        <w:t xml:space="preserve"> </w:t>
      </w:r>
      <w:r w:rsidR="00D7266B">
        <w:t xml:space="preserve">Izvoru Crișului – Sâncraiu – Lacurile Gilău, Someșul Cald și Tarnița - </w:t>
      </w:r>
      <w:r w:rsidR="007E302A">
        <w:t xml:space="preserve">Castelul </w:t>
      </w:r>
      <w:r w:rsidR="007E302A">
        <w:rPr>
          <w:rStyle w:val="2wma"/>
          <w:rFonts w:eastAsia="Times New Roman"/>
        </w:rPr>
        <w:t>Bánffy</w:t>
      </w:r>
      <w:r w:rsidR="007E302A">
        <w:rPr>
          <w:rStyle w:val="Strong"/>
          <w:rFonts w:eastAsia="Times New Roman"/>
          <w:b w:val="0"/>
        </w:rPr>
        <w:t xml:space="preserve"> </w:t>
      </w:r>
      <w:r w:rsidR="00E16666" w:rsidRPr="00E16666">
        <w:t xml:space="preserve">– </w:t>
      </w:r>
      <w:r w:rsidR="00904F85">
        <w:t>Muzeul Dansului din</w:t>
      </w:r>
      <w:r w:rsidR="005162B9">
        <w:t xml:space="preserve"> </w:t>
      </w:r>
      <w:r w:rsidR="009B4957">
        <w:t xml:space="preserve">Sic </w:t>
      </w:r>
      <w:r w:rsidR="00E16666" w:rsidRPr="00E16666">
        <w:t xml:space="preserve">- Mănăstirea Nicula </w:t>
      </w:r>
      <w:r w:rsidR="00463278">
        <w:t xml:space="preserve">- </w:t>
      </w:r>
      <w:r w:rsidR="00463278" w:rsidRPr="00E16666">
        <w:t xml:space="preserve">Gherla </w:t>
      </w:r>
      <w:r w:rsidR="00A60EAE">
        <w:t>- Salina Turda</w:t>
      </w:r>
    </w:p>
    <w:p w:rsidR="00D205F9" w:rsidRDefault="007A5C14" w:rsidP="00D205F9">
      <w:pPr>
        <w:pStyle w:val="coloanastanga"/>
      </w:pPr>
      <w:r w:rsidRPr="00FE1D6A">
        <w:rPr>
          <w:noProof/>
        </w:rPr>
        <w:pict>
          <v:shapetype id="_x0000_t202" coordsize="21600,21600" o:spt="202" path="m,l,21600r21600,l21600,xe">
            <v:stroke joinstyle="miter"/>
            <v:path gradientshapeok="t" o:connecttype="rect"/>
          </v:shapetype>
          <v:shape id="_x0000_s1031" type="#_x0000_t202" style="position:absolute;margin-left:28.35pt;margin-top:197.6pt;width:162pt;height:604.75pt;z-index:251653120;mso-wrap-edited:f;mso-position-horizontal-relative:page;mso-position-vertical-relative:page" wrapcoords="0 0 21600 0 21600 21600 0 21600 0 0" fillcolor="#f4f2b2" stroked="f">
            <v:fill o:detectmouseclick="t"/>
            <v:textbox style="mso-next-textbox:#_x0000_s1036" inset=",7.2pt,,7.2pt">
              <w:txbxContent>
                <w:p w:rsidR="0029130F" w:rsidRPr="0039228D" w:rsidRDefault="0029130F" w:rsidP="00D205F9">
                  <w:pPr>
                    <w:pStyle w:val="pret"/>
                  </w:pPr>
                  <w:r>
                    <w:t>169 €</w:t>
                  </w:r>
                </w:p>
                <w:p w:rsidR="0029130F" w:rsidRPr="0039228D" w:rsidRDefault="0029130F" w:rsidP="00D205F9">
                  <w:pPr>
                    <w:pStyle w:val="coloanastanga"/>
                    <w:rPr>
                      <w:i w:val="0"/>
                    </w:rPr>
                  </w:pPr>
                </w:p>
                <w:p w:rsidR="0029130F" w:rsidRPr="00273553" w:rsidRDefault="0029130F" w:rsidP="00D205F9">
                  <w:pPr>
                    <w:pStyle w:val="intertitlucoloanastanga"/>
                    <w:rPr>
                      <w:b/>
                    </w:rPr>
                  </w:pPr>
                  <w:r w:rsidRPr="00273553">
                    <w:rPr>
                      <w:b/>
                    </w:rPr>
                    <w:t>date de plecare</w:t>
                  </w:r>
                </w:p>
                <w:p w:rsidR="0029130F" w:rsidRDefault="0029130F" w:rsidP="004558FC">
                  <w:pPr>
                    <w:pStyle w:val="bulletscoloanastanga"/>
                    <w:jc w:val="left"/>
                  </w:pPr>
                  <w:r>
                    <w:t>10.06, 26.08, 9.09, 23.09.2019</w:t>
                  </w:r>
                </w:p>
                <w:p w:rsidR="0029130F" w:rsidRDefault="0029130F" w:rsidP="00D205F9">
                  <w:pPr>
                    <w:pStyle w:val="intertitlucoloanastanga"/>
                    <w:rPr>
                      <w:rFonts w:cs="Calibri"/>
                      <w:sz w:val="28"/>
                      <w:szCs w:val="28"/>
                      <w:lang w:val="en-US"/>
                    </w:rPr>
                  </w:pPr>
                </w:p>
                <w:p w:rsidR="0029130F" w:rsidRPr="00CA16FA" w:rsidRDefault="0029130F" w:rsidP="00D205F9">
                  <w:pPr>
                    <w:pStyle w:val="intertitlucoloanastanga"/>
                    <w:rPr>
                      <w:b/>
                    </w:rPr>
                  </w:pPr>
                  <w:r>
                    <w:rPr>
                      <w:b/>
                    </w:rPr>
                    <w:t xml:space="preserve">TARIFUL INCLUDE </w:t>
                  </w:r>
                </w:p>
                <w:p w:rsidR="0029130F" w:rsidRPr="00B95614" w:rsidRDefault="0029130F" w:rsidP="00D205F9">
                  <w:pPr>
                    <w:pStyle w:val="bulletscoloanastanga"/>
                    <w:jc w:val="left"/>
                  </w:pPr>
                  <w:r w:rsidRPr="00B95614">
                    <w:t>4 nopți de caza</w:t>
                  </w:r>
                  <w:r>
                    <w:t>re la hotel 4* în Cluj-Napoca</w:t>
                  </w:r>
                </w:p>
                <w:p w:rsidR="0029130F" w:rsidRDefault="0029130F" w:rsidP="00D205F9">
                  <w:pPr>
                    <w:pStyle w:val="bulletscoloanastanga"/>
                    <w:jc w:val="left"/>
                  </w:pPr>
                  <w:r w:rsidRPr="00B95614">
                    <w:t xml:space="preserve">Mic dejun </w:t>
                  </w:r>
                  <w:r>
                    <w:t>bufet</w:t>
                  </w:r>
                </w:p>
                <w:p w:rsidR="0029130F" w:rsidRPr="00B95614" w:rsidRDefault="0029130F" w:rsidP="00D205F9">
                  <w:pPr>
                    <w:pStyle w:val="bulletscoloanastanga"/>
                    <w:jc w:val="left"/>
                  </w:pPr>
                  <w:r>
                    <w:t>Vizite conform descrierii</w:t>
                  </w:r>
                </w:p>
                <w:p w:rsidR="0029130F" w:rsidRPr="00B95614" w:rsidRDefault="0029130F" w:rsidP="00D205F9">
                  <w:pPr>
                    <w:pStyle w:val="bulletscoloanastanga"/>
                    <w:jc w:val="left"/>
                  </w:pPr>
                  <w:r w:rsidRPr="00B95614">
                    <w:t>Transport cu autocar</w:t>
                  </w:r>
                  <w:r>
                    <w:t>/ microbuz</w:t>
                  </w:r>
                  <w:r w:rsidRPr="00B95614">
                    <w:t xml:space="preserve"> modern</w:t>
                  </w:r>
                  <w:r>
                    <w:t>, cu climatizare</w:t>
                  </w:r>
                </w:p>
                <w:p w:rsidR="0029130F" w:rsidRDefault="0029130F" w:rsidP="00683719">
                  <w:pPr>
                    <w:pStyle w:val="bulletscoloanastanga"/>
                    <w:jc w:val="left"/>
                  </w:pPr>
                  <w:r w:rsidRPr="00B95614">
                    <w:t>Ghid însoțitor pentru întreaga perioadă</w:t>
                  </w:r>
                </w:p>
                <w:p w:rsidR="0029130F" w:rsidRPr="00B95614" w:rsidRDefault="0029130F" w:rsidP="00D205F9">
                  <w:pPr>
                    <w:pStyle w:val="coloanastanga"/>
                    <w:rPr>
                      <w:i w:val="0"/>
                    </w:rPr>
                  </w:pPr>
                </w:p>
                <w:p w:rsidR="0029130F" w:rsidRPr="00FF4B5E" w:rsidRDefault="0029130F" w:rsidP="00D205F9">
                  <w:pPr>
                    <w:pStyle w:val="intertitlucoloanastanga"/>
                    <w:rPr>
                      <w:b/>
                    </w:rPr>
                  </w:pPr>
                  <w:r w:rsidRPr="00FF4B5E">
                    <w:rPr>
                      <w:b/>
                    </w:rPr>
                    <w:t>Tariful nu include</w:t>
                  </w:r>
                </w:p>
                <w:p w:rsidR="0029130F" w:rsidRPr="00B95614" w:rsidRDefault="0029130F" w:rsidP="00D205F9">
                  <w:pPr>
                    <w:pStyle w:val="bulletscoloanastanga"/>
                    <w:jc w:val="left"/>
                  </w:pPr>
                  <w:r>
                    <w:t xml:space="preserve">Asigurarea storno </w:t>
                  </w:r>
                </w:p>
                <w:p w:rsidR="0029130F" w:rsidRPr="00B95614" w:rsidRDefault="0029130F" w:rsidP="00D205F9">
                  <w:pPr>
                    <w:pStyle w:val="bulletscoloanastanga"/>
                    <w:jc w:val="left"/>
                  </w:pPr>
                  <w:r>
                    <w:t>Taxe ș</w:t>
                  </w:r>
                  <w:r w:rsidRPr="00B95614">
                    <w:t>i cheltuieli personale</w:t>
                  </w:r>
                </w:p>
                <w:p w:rsidR="0029130F" w:rsidRDefault="0029130F" w:rsidP="00D205F9">
                  <w:pPr>
                    <w:pStyle w:val="bulletscoloanastanga"/>
                    <w:jc w:val="left"/>
                  </w:pPr>
                  <w:r>
                    <w:t>Intră</w:t>
                  </w:r>
                  <w:r w:rsidRPr="00B95614">
                    <w:t xml:space="preserve">rile la obiectivele turistice </w:t>
                  </w:r>
                </w:p>
                <w:p w:rsidR="0029130F" w:rsidRDefault="0029130F" w:rsidP="00D205F9">
                  <w:pPr>
                    <w:pStyle w:val="bulletscoloanastanga"/>
                    <w:jc w:val="left"/>
                  </w:pPr>
                  <w:r>
                    <w:t>Excursiile opționale</w:t>
                  </w:r>
                </w:p>
                <w:p w:rsidR="0029130F" w:rsidRDefault="0029130F" w:rsidP="00D205F9">
                  <w:pPr>
                    <w:pStyle w:val="bulletscoloanastanga"/>
                    <w:numPr>
                      <w:ilvl w:val="0"/>
                      <w:numId w:val="0"/>
                    </w:numPr>
                    <w:jc w:val="left"/>
                  </w:pPr>
                </w:p>
                <w:p w:rsidR="0029130F" w:rsidRDefault="0029130F" w:rsidP="00D205F9">
                  <w:pPr>
                    <w:pStyle w:val="intertitlucoloanastanga"/>
                    <w:rPr>
                      <w:b/>
                    </w:rPr>
                  </w:pPr>
                  <w:r>
                    <w:rPr>
                      <w:b/>
                    </w:rPr>
                    <w:t>excursii opționale neincluse în tarif</w:t>
                  </w:r>
                </w:p>
                <w:p w:rsidR="0029130F" w:rsidRDefault="0029130F" w:rsidP="007D1D95">
                  <w:pPr>
                    <w:pStyle w:val="bulletscoloanastanga"/>
                    <w:jc w:val="left"/>
                  </w:pPr>
                  <w:r>
                    <w:t xml:space="preserve">Castelul </w:t>
                  </w:r>
                  <w:r w:rsidRPr="0076461D">
                    <w:rPr>
                      <w:rStyle w:val="2wma"/>
                    </w:rPr>
                    <w:t>Bánffy</w:t>
                  </w:r>
                  <w:r>
                    <w:t xml:space="preserve"> de la </w:t>
                  </w:r>
                  <w:r w:rsidRPr="0076461D">
                    <w:rPr>
                      <w:rStyle w:val="Strong"/>
                      <w:rFonts w:eastAsia="Times New Roman"/>
                      <w:b w:val="0"/>
                    </w:rPr>
                    <w:t xml:space="preserve">Bonțida </w:t>
                  </w:r>
                  <w:r>
                    <w:rPr>
                      <w:rStyle w:val="Strong"/>
                      <w:rFonts w:eastAsia="Times New Roman"/>
                      <w:b w:val="0"/>
                    </w:rPr>
                    <w:t xml:space="preserve">–  Sic - Mănăstirea </w:t>
                  </w:r>
                  <w:r w:rsidRPr="0076461D">
                    <w:rPr>
                      <w:rStyle w:val="Strong"/>
                      <w:rFonts w:eastAsia="Times New Roman"/>
                      <w:b w:val="0"/>
                    </w:rPr>
                    <w:t>Nicula</w:t>
                  </w:r>
                  <w:r>
                    <w:rPr>
                      <w:rStyle w:val="Strong"/>
                      <w:rFonts w:eastAsia="Times New Roman"/>
                      <w:b w:val="0"/>
                    </w:rPr>
                    <w:t xml:space="preserve"> - Gherla</w:t>
                  </w:r>
                  <w:r>
                    <w:t xml:space="preserve">: 20 euro/ persoană </w:t>
                  </w:r>
                </w:p>
                <w:p w:rsidR="0029130F" w:rsidRDefault="0029130F" w:rsidP="00B45ABC">
                  <w:pPr>
                    <w:pStyle w:val="bulletscoloanastanga"/>
                    <w:numPr>
                      <w:ilvl w:val="0"/>
                      <w:numId w:val="0"/>
                    </w:numPr>
                    <w:ind w:left="170" w:hanging="170"/>
                  </w:pPr>
                </w:p>
                <w:p w:rsidR="0029130F" w:rsidRPr="00FF4B5E" w:rsidRDefault="0029130F" w:rsidP="00D205F9">
                  <w:pPr>
                    <w:pStyle w:val="intertitlucoloanastanga"/>
                    <w:rPr>
                      <w:b/>
                    </w:rPr>
                  </w:pPr>
                  <w:r w:rsidRPr="00FF4B5E">
                    <w:rPr>
                      <w:b/>
                    </w:rPr>
                    <w:t>BOnusuri senior voyage club card</w:t>
                  </w:r>
                </w:p>
                <w:p w:rsidR="0029130F" w:rsidRDefault="0029130F" w:rsidP="00D205F9">
                  <w:pPr>
                    <w:pStyle w:val="bulletscoloanastanga"/>
                    <w:jc w:val="left"/>
                  </w:pPr>
                  <w:r>
                    <w:t>Intrare la Muzeul Mitropoliei Cluj</w:t>
                  </w:r>
                </w:p>
                <w:p w:rsidR="0029130F" w:rsidRDefault="0029130F" w:rsidP="00D205F9">
                  <w:pPr>
                    <w:pStyle w:val="bulletscoloanastanga"/>
                    <w:jc w:val="left"/>
                  </w:pPr>
                  <w:r>
                    <w:t>Vizitarea unei case tradiționale din Sâncraiu</w:t>
                  </w:r>
                </w:p>
                <w:p w:rsidR="0029130F" w:rsidRDefault="0029130F" w:rsidP="003E16C5">
                  <w:pPr>
                    <w:pStyle w:val="bulletscoloanastanga"/>
                    <w:jc w:val="left"/>
                  </w:pPr>
                  <w:r>
                    <w:t>Pentru a putea beneficia de bonusurile Senior Voyage, cardul trebuie prezentat ghidului în momentul vizitării obiectivelor</w:t>
                  </w:r>
                </w:p>
                <w:p w:rsidR="0029130F" w:rsidRDefault="0029130F" w:rsidP="003E16C5">
                  <w:pPr>
                    <w:pStyle w:val="bulletscoloanastanga"/>
                    <w:numPr>
                      <w:ilvl w:val="0"/>
                      <w:numId w:val="0"/>
                    </w:numPr>
                    <w:ind w:left="170"/>
                    <w:jc w:val="left"/>
                  </w:pPr>
                </w:p>
                <w:p w:rsidR="0029130F" w:rsidRDefault="0029130F" w:rsidP="00683719">
                  <w:pPr>
                    <w:pStyle w:val="bulletscoloanastanga"/>
                    <w:numPr>
                      <w:ilvl w:val="0"/>
                      <w:numId w:val="0"/>
                    </w:numPr>
                    <w:ind w:left="170" w:hanging="170"/>
                    <w:jc w:val="left"/>
                  </w:pPr>
                </w:p>
                <w:p w:rsidR="0029130F" w:rsidRDefault="0029130F" w:rsidP="00683719">
                  <w:pPr>
                    <w:pStyle w:val="bulletscoloanastanga"/>
                    <w:numPr>
                      <w:ilvl w:val="0"/>
                      <w:numId w:val="0"/>
                    </w:numPr>
                    <w:ind w:left="170" w:hanging="170"/>
                    <w:jc w:val="left"/>
                  </w:pPr>
                </w:p>
                <w:p w:rsidR="0029130F" w:rsidRDefault="0029130F" w:rsidP="00683719">
                  <w:pPr>
                    <w:pStyle w:val="bulletscoloanastanga"/>
                    <w:numPr>
                      <w:ilvl w:val="0"/>
                      <w:numId w:val="0"/>
                    </w:numPr>
                    <w:ind w:left="170" w:hanging="170"/>
                    <w:jc w:val="left"/>
                  </w:pPr>
                </w:p>
                <w:p w:rsidR="0029130F" w:rsidRDefault="0029130F" w:rsidP="00683719">
                  <w:pPr>
                    <w:pStyle w:val="bulletscoloanastanga"/>
                    <w:numPr>
                      <w:ilvl w:val="0"/>
                      <w:numId w:val="0"/>
                    </w:numPr>
                    <w:ind w:left="170" w:hanging="170"/>
                    <w:jc w:val="left"/>
                  </w:pPr>
                </w:p>
                <w:p w:rsidR="0029130F" w:rsidRPr="00970C82" w:rsidRDefault="0029130F" w:rsidP="00683719">
                  <w:pPr>
                    <w:pStyle w:val="bulletscoloanastanga"/>
                    <w:numPr>
                      <w:ilvl w:val="0"/>
                      <w:numId w:val="0"/>
                    </w:numPr>
                    <w:ind w:left="170" w:hanging="170"/>
                    <w:jc w:val="left"/>
                  </w:pPr>
                </w:p>
                <w:p w:rsidR="0029130F" w:rsidRDefault="00860AA0" w:rsidP="00D205F9">
                  <w:pPr>
                    <w:pStyle w:val="coloanastanga"/>
                    <w:spacing w:line="1300" w:lineRule="exact"/>
                    <w:jc w:val="center"/>
                    <w:rPr>
                      <w:b/>
                    </w:rPr>
                  </w:pPr>
                  <w:r>
                    <w:rPr>
                      <w:b/>
                      <w:noProof/>
                      <w:lang w:val="en-US"/>
                    </w:rPr>
                    <w:drawing>
                      <wp:inline distT="0" distB="0" distL="0" distR="0">
                        <wp:extent cx="638175" cy="628650"/>
                        <wp:effectExtent l="19050" t="0" r="9525" b="0"/>
                        <wp:docPr id="1" name="Picture 1" descr="logo sv 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v mic.emf"/>
                                <pic:cNvPicPr>
                                  <a:picLocks noChangeAspect="1" noChangeArrowheads="1"/>
                                </pic:cNvPicPr>
                              </pic:nvPicPr>
                              <pic:blipFill>
                                <a:blip r:embed="rId8"/>
                                <a:srcRect/>
                                <a:stretch>
                                  <a:fillRect/>
                                </a:stretch>
                              </pic:blipFill>
                              <pic:spPr bwMode="auto">
                                <a:xfrm>
                                  <a:off x="0" y="0"/>
                                  <a:ext cx="638175" cy="628650"/>
                                </a:xfrm>
                                <a:prstGeom prst="rect">
                                  <a:avLst/>
                                </a:prstGeom>
                                <a:noFill/>
                                <a:ln w="9525">
                                  <a:noFill/>
                                  <a:miter lim="800000"/>
                                  <a:headEnd/>
                                  <a:tailEnd/>
                                </a:ln>
                              </pic:spPr>
                            </pic:pic>
                          </a:graphicData>
                        </a:graphic>
                      </wp:inline>
                    </w:drawing>
                  </w:r>
                </w:p>
                <w:p w:rsidR="0029130F" w:rsidRPr="00D052DC" w:rsidRDefault="0029130F" w:rsidP="00D205F9">
                  <w:pPr>
                    <w:pStyle w:val="coloanastanga"/>
                    <w:rPr>
                      <w:i w:val="0"/>
                    </w:rPr>
                  </w:pPr>
                  <w:r w:rsidRPr="00D052DC">
                    <w:rPr>
                      <w:b/>
                      <w:i w:val="0"/>
                    </w:rPr>
                    <w:t>SENIOR VOYAGE</w:t>
                  </w:r>
                  <w:r>
                    <w:rPr>
                      <w:i w:val="0"/>
                    </w:rPr>
                    <w:t xml:space="preserve"> este conceptul graț</w:t>
                  </w:r>
                  <w:r w:rsidRPr="00D052DC">
                    <w:rPr>
                      <w:i w:val="0"/>
                    </w:rPr>
                    <w:t>ie căruia cetăț</w:t>
                  </w:r>
                  <w:r>
                    <w:rPr>
                      <w:i w:val="0"/>
                    </w:rPr>
                    <w:t>enii europeni de peste 55 ani (ș</w:t>
                  </w:r>
                  <w:r w:rsidRPr="00D052DC">
                    <w:rPr>
                      <w:i w:val="0"/>
                    </w:rPr>
                    <w:t>i n</w:t>
                  </w:r>
                  <w:r>
                    <w:rPr>
                      <w:i w:val="0"/>
                    </w:rPr>
                    <w:t>u numai)</w:t>
                  </w:r>
                  <w:r w:rsidRPr="00D052DC">
                    <w:rPr>
                      <w:i w:val="0"/>
                    </w:rPr>
                    <w:t xml:space="preserve"> pot beneficia </w:t>
                  </w:r>
                  <w:r>
                    <w:rPr>
                      <w:i w:val="0"/>
                    </w:rPr>
                    <w:t>de un program complet pentru a-și petrece vacanța î</w:t>
                  </w:r>
                  <w:r w:rsidRPr="00D052DC">
                    <w:rPr>
                      <w:i w:val="0"/>
                    </w:rPr>
                    <w:t xml:space="preserve">n cele mai </w:t>
                  </w:r>
                  <w:r>
                    <w:rPr>
                      <w:i w:val="0"/>
                    </w:rPr>
                    <w:t>variate destinații</w:t>
                  </w:r>
                  <w:r w:rsidRPr="00D052DC">
                    <w:rPr>
                      <w:i w:val="0"/>
                    </w:rPr>
                    <w:t xml:space="preserve"> turistice</w:t>
                  </w:r>
                  <w:r>
                    <w:rPr>
                      <w:i w:val="0"/>
                    </w:rPr>
                    <w:t>,</w:t>
                  </w:r>
                  <w:r w:rsidRPr="00D052DC">
                    <w:rPr>
                      <w:i w:val="0"/>
                    </w:rPr>
                    <w:t xml:space="preserve"> </w:t>
                  </w:r>
                  <w:r>
                    <w:rPr>
                      <w:i w:val="0"/>
                    </w:rPr>
                    <w:t>î</w:t>
                  </w:r>
                  <w:r w:rsidRPr="00D052DC">
                    <w:rPr>
                      <w:i w:val="0"/>
                    </w:rPr>
                    <w:t>n perioada sezonului turistic redus octombrie-mai.</w:t>
                  </w:r>
                </w:p>
                <w:p w:rsidR="0029130F" w:rsidRDefault="0029130F" w:rsidP="00D205F9">
                  <w:pPr>
                    <w:pStyle w:val="coloanastanga"/>
                    <w:rPr>
                      <w:i w:val="0"/>
                    </w:rPr>
                  </w:pPr>
                  <w:r w:rsidRPr="00D052DC">
                    <w:rPr>
                      <w:i w:val="0"/>
                    </w:rPr>
                    <w:tab/>
                  </w:r>
                </w:p>
                <w:p w:rsidR="0029130F" w:rsidRPr="00D052DC" w:rsidRDefault="0029130F" w:rsidP="00D205F9">
                  <w:pPr>
                    <w:pStyle w:val="coloanastanga"/>
                    <w:rPr>
                      <w:i w:val="0"/>
                    </w:rPr>
                  </w:pPr>
                  <w:r w:rsidRPr="00D052DC">
                    <w:rPr>
                      <w:i w:val="0"/>
                    </w:rPr>
                    <w:t xml:space="preserve">Ai intrat </w:t>
                  </w:r>
                  <w:r>
                    <w:rPr>
                      <w:i w:val="0"/>
                    </w:rPr>
                    <w:t>î</w:t>
                  </w:r>
                  <w:r w:rsidRPr="00D052DC">
                    <w:rPr>
                      <w:i w:val="0"/>
                    </w:rPr>
                    <w:t>n Senior Voyage</w:t>
                  </w:r>
                  <w:r>
                    <w:rPr>
                      <w:i w:val="0"/>
                    </w:rPr>
                    <w:t xml:space="preserve"> Club? Nemaipomenit! Înseamnă că poți pleca într-o vacanță premium la preț</w:t>
                  </w:r>
                  <w:r w:rsidRPr="00D052DC">
                    <w:rPr>
                      <w:i w:val="0"/>
                    </w:rPr>
                    <w:t xml:space="preserve">uri incredibil de mici. </w:t>
                  </w:r>
                </w:p>
                <w:p w:rsidR="0029130F" w:rsidRDefault="0029130F" w:rsidP="00D205F9">
                  <w:pPr>
                    <w:pStyle w:val="coloanastanga"/>
                    <w:rPr>
                      <w:i w:val="0"/>
                    </w:rPr>
                  </w:pPr>
                </w:p>
                <w:p w:rsidR="0029130F" w:rsidRPr="00D052DC" w:rsidRDefault="0029130F" w:rsidP="00D205F9">
                  <w:pPr>
                    <w:pStyle w:val="coloanastanga"/>
                    <w:rPr>
                      <w:i w:val="0"/>
                    </w:rPr>
                  </w:pPr>
                  <w:r>
                    <w:rPr>
                      <w:i w:val="0"/>
                    </w:rPr>
                    <w:t>Vei avea ocazia să vizitezi România și să împărtășești experienț</w:t>
                  </w:r>
                  <w:r w:rsidRPr="00D052DC">
                    <w:rPr>
                      <w:i w:val="0"/>
                    </w:rPr>
                    <w:t>a</w:t>
                  </w:r>
                  <w:r>
                    <w:rPr>
                      <w:i w:val="0"/>
                    </w:rPr>
                    <w:t xml:space="preserve"> ta cu alți seniori din toate colț</w:t>
                  </w:r>
                  <w:r w:rsidRPr="00D052DC">
                    <w:rPr>
                      <w:i w:val="0"/>
                    </w:rPr>
                    <w:t>urile Eu</w:t>
                  </w:r>
                  <w:r>
                    <w:rPr>
                      <w:i w:val="0"/>
                    </w:rPr>
                    <w:t>ropei. Pentru ca totul sa fie ușor și accesibil</w:t>
                  </w:r>
                  <w:r w:rsidRPr="00D052DC">
                    <w:rPr>
                      <w:i w:val="0"/>
                    </w:rPr>
                    <w:t>, grupul de companii care activează sub umbrela M</w:t>
                  </w:r>
                  <w:r>
                    <w:rPr>
                      <w:i w:val="0"/>
                    </w:rPr>
                    <w:t>emento Holidays subvenționează și negociază costurile călă</w:t>
                  </w:r>
                  <w:r w:rsidRPr="00D052DC">
                    <w:rPr>
                      <w:i w:val="0"/>
                    </w:rPr>
                    <w:t>toriei</w:t>
                  </w:r>
                  <w:r>
                    <w:rPr>
                      <w:i w:val="0"/>
                    </w:rPr>
                    <w:t>, făcâ</w:t>
                  </w:r>
                  <w:r w:rsidRPr="00D052DC">
                    <w:rPr>
                      <w:i w:val="0"/>
                    </w:rPr>
                    <w:t>nd pro</w:t>
                  </w:r>
                  <w:r>
                    <w:rPr>
                      <w:i w:val="0"/>
                    </w:rPr>
                    <w:t>dusul Senior Voyage unic pe piaț</w:t>
                  </w:r>
                  <w:r w:rsidRPr="00D052DC">
                    <w:rPr>
                      <w:i w:val="0"/>
                    </w:rPr>
                    <w:t>a din Europa.</w:t>
                  </w:r>
                </w:p>
                <w:p w:rsidR="0029130F" w:rsidRPr="00D052DC" w:rsidRDefault="0029130F" w:rsidP="00D205F9">
                  <w:pPr>
                    <w:pStyle w:val="coloanastanga"/>
                    <w:rPr>
                      <w:i w:val="0"/>
                    </w:rPr>
                  </w:pPr>
                </w:p>
                <w:p w:rsidR="0029130F" w:rsidRDefault="0029130F" w:rsidP="00D205F9">
                  <w:pPr>
                    <w:pStyle w:val="coloanastanga"/>
                    <w:rPr>
                      <w:i w:val="0"/>
                    </w:rPr>
                  </w:pPr>
                  <w:r>
                    <w:rPr>
                      <w:i w:val="0"/>
                    </w:rPr>
                    <w:t>Modul de obț</w:t>
                  </w:r>
                  <w:r w:rsidRPr="00D052DC">
                    <w:rPr>
                      <w:i w:val="0"/>
                    </w:rPr>
                    <w:t>inere al  S</w:t>
                  </w:r>
                  <w:r>
                    <w:rPr>
                      <w:i w:val="0"/>
                    </w:rPr>
                    <w:t>ENIOR VOYAGE CLUB CARD, precum și regulamentul după care acesta funcționează</w:t>
                  </w:r>
                  <w:r w:rsidRPr="00D052DC">
                    <w:rPr>
                      <w:i w:val="0"/>
                    </w:rPr>
                    <w:t xml:space="preserve"> este disponibil la adresa </w:t>
                  </w:r>
                  <w:hyperlink r:id="rId9" w:history="1">
                    <w:r w:rsidRPr="002B61CE">
                      <w:rPr>
                        <w:rStyle w:val="Hyperlink"/>
                        <w:i w:val="0"/>
                      </w:rPr>
                      <w:t>www.seniorvoyage.eu</w:t>
                    </w:r>
                  </w:hyperlink>
                  <w:r>
                    <w:rPr>
                      <w:i w:val="0"/>
                    </w:rPr>
                    <w:t>.</w:t>
                  </w:r>
                </w:p>
                <w:p w:rsidR="0029130F" w:rsidRDefault="0029130F" w:rsidP="00D205F9">
                  <w:pPr>
                    <w:pStyle w:val="coloanastanga"/>
                    <w:rPr>
                      <w:i w:val="0"/>
                    </w:rPr>
                  </w:pPr>
                </w:p>
                <w:p w:rsidR="0029130F" w:rsidRDefault="0029130F" w:rsidP="00D205F9">
                  <w:pPr>
                    <w:pStyle w:val="coloanastanga"/>
                    <w:rPr>
                      <w:i w:val="0"/>
                    </w:rPr>
                  </w:pPr>
                  <w:r w:rsidRPr="00D052DC">
                    <w:rPr>
                      <w:i w:val="0"/>
                    </w:rPr>
                    <w:t>S</w:t>
                  </w:r>
                  <w:r>
                    <w:rPr>
                      <w:i w:val="0"/>
                    </w:rPr>
                    <w:t>ENIOR VOYAGE CLUB CARD se acordă</w:t>
                  </w:r>
                  <w:r w:rsidRPr="00D052DC">
                    <w:rPr>
                      <w:i w:val="0"/>
                    </w:rPr>
                    <w:t xml:space="preserve"> contra cost (25 euro/card) la achiziționarea </w:t>
                  </w:r>
                  <w:r>
                    <w:rPr>
                      <w:i w:val="0"/>
                    </w:rPr>
                    <w:t xml:space="preserve">oricărui </w:t>
                  </w:r>
                  <w:r w:rsidRPr="00D052DC">
                    <w:rPr>
                      <w:i w:val="0"/>
                    </w:rPr>
                    <w:t>pachet SENIOR VOYAGE, pentru a putea b</w:t>
                  </w:r>
                  <w:r>
                    <w:rPr>
                      <w:i w:val="0"/>
                    </w:rPr>
                    <w:t>eneficia de numeroase avantaje</w:t>
                  </w:r>
                  <w:r w:rsidRPr="00D052DC">
                    <w:rPr>
                      <w:i w:val="0"/>
                    </w:rPr>
                    <w:t xml:space="preserve">. </w:t>
                  </w:r>
                  <w:r>
                    <w:rPr>
                      <w:i w:val="0"/>
                    </w:rPr>
                    <w:t>Cardul este nominal și este valabil pe o perioadă de 2 ani de la data emiterii.</w:t>
                  </w:r>
                </w:p>
                <w:p w:rsidR="0029130F" w:rsidRPr="00D052DC" w:rsidRDefault="0029130F" w:rsidP="00D205F9">
                  <w:pPr>
                    <w:pStyle w:val="coloanastanga"/>
                    <w:rPr>
                      <w:i w:val="0"/>
                    </w:rPr>
                  </w:pPr>
                </w:p>
                <w:p w:rsidR="0029130F" w:rsidRPr="00D052DC" w:rsidRDefault="0029130F" w:rsidP="00D205F9">
                  <w:pPr>
                    <w:pStyle w:val="coloanastanga"/>
                    <w:rPr>
                      <w:i w:val="0"/>
                    </w:rPr>
                  </w:pPr>
                </w:p>
                <w:p w:rsidR="0029130F" w:rsidRDefault="0029130F" w:rsidP="00D205F9">
                  <w:pPr>
                    <w:pStyle w:val="coloanastanga"/>
                    <w:rPr>
                      <w:i w:val="0"/>
                    </w:rPr>
                  </w:pPr>
                </w:p>
                <w:p w:rsidR="0029130F" w:rsidRDefault="0029130F" w:rsidP="00D205F9">
                  <w:pPr>
                    <w:pStyle w:val="coloanastanga"/>
                    <w:rPr>
                      <w:i w:val="0"/>
                    </w:rPr>
                  </w:pPr>
                </w:p>
                <w:p w:rsidR="0029130F" w:rsidRDefault="0029130F" w:rsidP="00D205F9">
                  <w:pPr>
                    <w:pStyle w:val="coloanastanga"/>
                    <w:rPr>
                      <w:i w:val="0"/>
                    </w:rPr>
                  </w:pPr>
                </w:p>
                <w:p w:rsidR="0029130F" w:rsidRDefault="0029130F" w:rsidP="00D205F9">
                  <w:pPr>
                    <w:pStyle w:val="coloanastanga"/>
                  </w:pPr>
                </w:p>
                <w:p w:rsidR="0029130F" w:rsidRDefault="0029130F" w:rsidP="00D205F9">
                  <w:pPr>
                    <w:pStyle w:val="intertitlucoloanastanga"/>
                    <w:rPr>
                      <w:b/>
                    </w:rPr>
                  </w:pPr>
                </w:p>
                <w:p w:rsidR="0029130F" w:rsidRDefault="0029130F" w:rsidP="00D205F9">
                  <w:pPr>
                    <w:pStyle w:val="intertitlucoloanastanga"/>
                    <w:rPr>
                      <w:b/>
                    </w:rPr>
                  </w:pPr>
                </w:p>
                <w:p w:rsidR="0029130F" w:rsidRDefault="0029130F" w:rsidP="00D205F9">
                  <w:pPr>
                    <w:pStyle w:val="intertitlucoloanastanga"/>
                    <w:rPr>
                      <w:b/>
                    </w:rPr>
                  </w:pPr>
                </w:p>
                <w:p w:rsidR="0029130F" w:rsidRDefault="0029130F" w:rsidP="00D205F9">
                  <w:pPr>
                    <w:pStyle w:val="intertitlucoloanastanga"/>
                    <w:rPr>
                      <w:b/>
                    </w:rPr>
                  </w:pPr>
                </w:p>
                <w:p w:rsidR="0029130F" w:rsidRDefault="0029130F" w:rsidP="00D205F9">
                  <w:pPr>
                    <w:pStyle w:val="intertitlucoloanastanga"/>
                    <w:rPr>
                      <w:b/>
                    </w:rPr>
                  </w:pPr>
                </w:p>
                <w:p w:rsidR="0029130F" w:rsidRDefault="0029130F" w:rsidP="00D205F9">
                  <w:pPr>
                    <w:pStyle w:val="intertitlucoloanastanga"/>
                    <w:rPr>
                      <w:b/>
                    </w:rPr>
                  </w:pPr>
                </w:p>
                <w:p w:rsidR="0029130F" w:rsidRPr="00D052DC" w:rsidRDefault="0029130F" w:rsidP="00D205F9">
                  <w:pPr>
                    <w:pStyle w:val="intertitlucoloanastanga"/>
                    <w:rPr>
                      <w:b/>
                    </w:rPr>
                  </w:pPr>
                  <w:r w:rsidRPr="00D052DC">
                    <w:rPr>
                      <w:b/>
                    </w:rPr>
                    <w:t>Bine de știut</w:t>
                  </w:r>
                </w:p>
                <w:p w:rsidR="0029130F" w:rsidRDefault="0029130F" w:rsidP="004970BE">
                  <w:pPr>
                    <w:pStyle w:val="bulletscoloanastanga"/>
                    <w:jc w:val="left"/>
                  </w:pPr>
                  <w:r>
                    <w:t>P</w:t>
                  </w:r>
                  <w:r w:rsidRPr="0039228D">
                    <w:t>lecări</w:t>
                  </w:r>
                  <w:r>
                    <w:t>le pe acest program se fac</w:t>
                  </w:r>
                  <w:r w:rsidRPr="0039228D">
                    <w:t xml:space="preserve"> din București</w:t>
                  </w:r>
                  <w:r>
                    <w:t>, dimineața la 7.00, de la Terminalul MementoBUS, situat în spatele Autogării IDM, vis-à-vis de Magazinul IDM și Gara Basarab (acces dinspre Sos. Orhideelor/ Pod Basarab).</w:t>
                  </w:r>
                </w:p>
                <w:p w:rsidR="0029130F" w:rsidRDefault="0029130F" w:rsidP="00D205F9">
                  <w:pPr>
                    <w:pStyle w:val="bulletscoloanastanga"/>
                    <w:jc w:val="left"/>
                  </w:pPr>
                  <w:r>
                    <w:t>Turiștii se vor prezenta la locul de î</w:t>
                  </w:r>
                  <w:r w:rsidRPr="00AE1300">
                    <w:t>mb</w:t>
                  </w:r>
                  <w:r>
                    <w:t>arcare cu cel puțin jumătate de oră</w:t>
                  </w:r>
                  <w:r w:rsidRPr="00AE1300">
                    <w:t xml:space="preserve"> mai devrem</w:t>
                  </w:r>
                  <w:r>
                    <w:t>e față de orele de plecare menț</w:t>
                  </w:r>
                  <w:r w:rsidRPr="00AE1300">
                    <w:t>ionate.</w:t>
                  </w:r>
                </w:p>
                <w:p w:rsidR="0029130F" w:rsidRDefault="0029130F" w:rsidP="00D205F9">
                  <w:pPr>
                    <w:pStyle w:val="bulletscoloanastanga"/>
                    <w:jc w:val="left"/>
                  </w:pPr>
                  <w:r w:rsidRPr="006C2FE5">
                    <w:t>Autocarele</w:t>
                  </w:r>
                  <w:r>
                    <w:t>/ microbuzele</w:t>
                  </w:r>
                  <w:r w:rsidRPr="006C2FE5">
                    <w:t xml:space="preserve"> transportatoare sunt </w:t>
                  </w:r>
                  <w:r>
                    <w:t>moderne</w:t>
                  </w:r>
                  <w:r w:rsidRPr="006C2FE5">
                    <w:t>, echipate cu sistem audio-video, aer condiționat, s</w:t>
                  </w:r>
                  <w:r>
                    <w:t xml:space="preserve">caune </w:t>
                  </w:r>
                  <w:r w:rsidRPr="006C2FE5">
                    <w:t>rabatabile.</w:t>
                  </w:r>
                </w:p>
                <w:p w:rsidR="0029130F" w:rsidRDefault="0029130F" w:rsidP="00D205F9">
                  <w:pPr>
                    <w:pStyle w:val="bulletscoloanastanga"/>
                    <w:jc w:val="left"/>
                  </w:pPr>
                  <w:r>
                    <w:t>Așezarea în autocar/ microbuz va fi realizată de către ghidul însoț</w:t>
                  </w:r>
                  <w:r w:rsidRPr="00AE1300">
                    <w:t xml:space="preserve">itor conform </w:t>
                  </w:r>
                  <w:r>
                    <w:t>diagramelor de îmbarcare (în funcție de ordinea î</w:t>
                  </w:r>
                  <w:r w:rsidRPr="00AE1300">
                    <w:t xml:space="preserve">nscrierii </w:t>
                  </w:r>
                  <w:r>
                    <w:t>turiștilor</w:t>
                  </w:r>
                  <w:r w:rsidRPr="00AE1300">
                    <w:t>).</w:t>
                  </w:r>
                </w:p>
                <w:p w:rsidR="0029130F" w:rsidRDefault="0029130F" w:rsidP="00D205F9">
                  <w:pPr>
                    <w:pStyle w:val="bulletscoloanastanga"/>
                    <w:jc w:val="left"/>
                  </w:pPr>
                  <w:r>
                    <w:t>A</w:t>
                  </w:r>
                  <w:r w:rsidRPr="00AE1300">
                    <w:t>utoc</w:t>
                  </w:r>
                  <w:r>
                    <w:t>arul/ microbuzul face popasuri pe traseu la aproximativ</w:t>
                  </w:r>
                  <w:r w:rsidRPr="00AE1300">
                    <w:t xml:space="preserve"> 3 ore. </w:t>
                  </w:r>
                </w:p>
                <w:p w:rsidR="0029130F" w:rsidRDefault="0029130F" w:rsidP="00B52F0B">
                  <w:pPr>
                    <w:pStyle w:val="bulletscoloanastanga"/>
                    <w:jc w:val="left"/>
                  </w:pPr>
                  <w:r w:rsidRPr="00BD797A">
                    <w:t>Îmbarcarea/debarcarea</w:t>
                  </w:r>
                  <w:r w:rsidRPr="00BD797A">
                    <w:rPr>
                      <w:rStyle w:val="st"/>
                      <w:rFonts w:eastAsia="Times New Roman"/>
                    </w:rPr>
                    <w:t xml:space="preserve"> tur</w:t>
                  </w:r>
                  <w:r>
                    <w:rPr>
                      <w:rStyle w:val="st"/>
                      <w:rFonts w:eastAsia="Times New Roman"/>
                    </w:rPr>
                    <w:t>iștilor din microbuz/ autocar se</w:t>
                  </w:r>
                  <w:r w:rsidRPr="00B52F0B">
                    <w:rPr>
                      <w:rStyle w:val="st"/>
                      <w:rFonts w:eastAsia="Times New Roman"/>
                    </w:rPr>
                    <w:t xml:space="preserve"> </w:t>
                  </w:r>
                  <w:r w:rsidRPr="00B52F0B">
                    <w:rPr>
                      <w:rStyle w:val="Emphasis"/>
                      <w:rFonts w:eastAsia="Times New Roman"/>
                      <w:i w:val="0"/>
                    </w:rPr>
                    <w:t>face</w:t>
                  </w:r>
                  <w:r w:rsidRPr="00B52F0B">
                    <w:rPr>
                      <w:rStyle w:val="st"/>
                      <w:rFonts w:eastAsia="Times New Roman"/>
                      <w:i/>
                    </w:rPr>
                    <w:t xml:space="preserve"> </w:t>
                  </w:r>
                  <w:r w:rsidRPr="00BD797A">
                    <w:rPr>
                      <w:rStyle w:val="st"/>
                      <w:rFonts w:eastAsia="Times New Roman"/>
                    </w:rPr>
                    <w:t>doar la stațiile autorizate</w:t>
                  </w:r>
                  <w:r w:rsidRPr="00BD797A">
                    <w:t xml:space="preserve"> de pe traseu.</w:t>
                  </w:r>
                </w:p>
                <w:p w:rsidR="0029130F" w:rsidRDefault="0029130F" w:rsidP="00D205F9">
                  <w:pPr>
                    <w:pStyle w:val="bulletscoloanastanga"/>
                    <w:jc w:val="left"/>
                  </w:pPr>
                  <w:r>
                    <w:t>A</w:t>
                  </w:r>
                  <w:r w:rsidRPr="0039228D">
                    <w:t>vans</w:t>
                  </w:r>
                  <w:r>
                    <w:t>ul</w:t>
                  </w:r>
                  <w:r w:rsidRPr="0039228D">
                    <w:t xml:space="preserve"> la înscriere </w:t>
                  </w:r>
                  <w:r>
                    <w:t>este de</w:t>
                  </w:r>
                  <w:r w:rsidRPr="0039228D">
                    <w:t xml:space="preserve"> 50%</w:t>
                  </w:r>
                  <w:r>
                    <w:t>.</w:t>
                  </w:r>
                </w:p>
                <w:p w:rsidR="0029130F" w:rsidRPr="00111AE1" w:rsidRDefault="0029130F" w:rsidP="00D205F9">
                  <w:pPr>
                    <w:pStyle w:val="bulletscoloanastanga"/>
                    <w:jc w:val="left"/>
                  </w:pPr>
                  <w:r w:rsidRPr="00B95614">
                    <w:t>Deși se fac toate eforturile pentru a opera tururile cum sunt prezentate, în unele ocazii poate fi necesar să facem modificări la traseu sau ordinea obiectivelor din itinerar.</w:t>
                  </w:r>
                </w:p>
                <w:p w:rsidR="0029130F" w:rsidRDefault="0029130F" w:rsidP="00D205F9">
                  <w:pPr>
                    <w:pStyle w:val="bulletscoloanastanga"/>
                    <w:jc w:val="left"/>
                  </w:pPr>
                  <w:r w:rsidRPr="005203E7">
                    <w:t>Ord</w:t>
                  </w:r>
                  <w:r>
                    <w:t xml:space="preserve">inea vizitelor din fiecare zi a </w:t>
                  </w:r>
                  <w:r w:rsidRPr="005203E7">
                    <w:t xml:space="preserve">obiectivelor turistice se poate </w:t>
                  </w:r>
                  <w:r>
                    <w:t>modifica, cu asigurarea vizită</w:t>
                  </w:r>
                  <w:r w:rsidRPr="005203E7">
                    <w:t xml:space="preserve">rii tuturor </w:t>
                  </w:r>
                  <w:r>
                    <w:t>obiectivelor incluse în program.</w:t>
                  </w:r>
                </w:p>
                <w:p w:rsidR="0029130F" w:rsidRDefault="0029130F" w:rsidP="00D205F9">
                  <w:pPr>
                    <w:pStyle w:val="bulletscoloanastanga"/>
                    <w:jc w:val="left"/>
                  </w:pPr>
                  <w:r w:rsidRPr="005203E7">
                    <w:t>Grupul minim pentru a se organiza aces</w:t>
                  </w:r>
                  <w:r>
                    <w:t xml:space="preserve">t program sau excursia opțională este de 20 persoane. </w:t>
                  </w:r>
                </w:p>
                <w:p w:rsidR="0029130F" w:rsidRDefault="0029130F" w:rsidP="00D205F9">
                  <w:pPr>
                    <w:pStyle w:val="bulletscoloanastanga"/>
                    <w:jc w:val="left"/>
                  </w:pPr>
                  <w:r>
                    <w:t xml:space="preserve">Excursiile opționale se achită la ghid, în lei, la cursul BNR din ziua respectivă + 2%. </w:t>
                  </w:r>
                </w:p>
                <w:p w:rsidR="0029130F" w:rsidRDefault="0029130F" w:rsidP="00B52F0B">
                  <w:pPr>
                    <w:pStyle w:val="bulletscoloanastanga"/>
                    <w:numPr>
                      <w:ilvl w:val="0"/>
                      <w:numId w:val="0"/>
                    </w:numPr>
                    <w:ind w:left="170" w:hanging="170"/>
                    <w:jc w:val="left"/>
                  </w:pPr>
                </w:p>
                <w:p w:rsidR="0029130F" w:rsidRPr="00BF1A97" w:rsidRDefault="0029130F" w:rsidP="00B52F0B">
                  <w:pPr>
                    <w:pStyle w:val="intertitlucoloanastanga"/>
                    <w:rPr>
                      <w:b/>
                    </w:rPr>
                  </w:pPr>
                  <w:r w:rsidRPr="00BF1A97">
                    <w:rPr>
                      <w:b/>
                    </w:rPr>
                    <w:t xml:space="preserve">puncte de </w:t>
                  </w:r>
                  <w:r>
                    <w:rPr>
                      <w:b/>
                    </w:rPr>
                    <w:t>îmbarcare</w:t>
                  </w:r>
                </w:p>
                <w:p w:rsidR="0029130F" w:rsidRDefault="0029130F" w:rsidP="00B52F0B">
                  <w:pPr>
                    <w:pStyle w:val="bulletscoloanastanga"/>
                    <w:jc w:val="left"/>
                  </w:pPr>
                  <w:r>
                    <w:t>București, Pitești, Râmnicu Vâlcea, Sibiu</w:t>
                  </w:r>
                </w:p>
                <w:p w:rsidR="0029130F" w:rsidRDefault="0029130F" w:rsidP="003A394E">
                  <w:pPr>
                    <w:pStyle w:val="bulletscoloanastanga"/>
                    <w:numPr>
                      <w:ilvl w:val="0"/>
                      <w:numId w:val="0"/>
                    </w:numPr>
                    <w:ind w:left="170" w:hanging="170"/>
                  </w:pPr>
                </w:p>
                <w:p w:rsidR="0029130F" w:rsidRDefault="0029130F" w:rsidP="003A394E">
                  <w:pPr>
                    <w:pStyle w:val="bulletscoloanastanga"/>
                    <w:numPr>
                      <w:ilvl w:val="0"/>
                      <w:numId w:val="0"/>
                    </w:numPr>
                    <w:ind w:left="170"/>
                    <w:jc w:val="left"/>
                  </w:pPr>
                </w:p>
                <w:p w:rsidR="0029130F" w:rsidRDefault="0029130F" w:rsidP="00904AF1">
                  <w:pPr>
                    <w:pStyle w:val="bulletscoloanastanga"/>
                    <w:numPr>
                      <w:ilvl w:val="0"/>
                      <w:numId w:val="0"/>
                    </w:numPr>
                  </w:pPr>
                </w:p>
                <w:p w:rsidR="0029130F" w:rsidRDefault="0029130F" w:rsidP="00904AF1">
                  <w:pPr>
                    <w:pStyle w:val="bulletscoloanastanga"/>
                    <w:numPr>
                      <w:ilvl w:val="0"/>
                      <w:numId w:val="0"/>
                    </w:numPr>
                  </w:pPr>
                </w:p>
                <w:p w:rsidR="0029130F" w:rsidRPr="00E56233" w:rsidRDefault="0029130F" w:rsidP="00D205F9">
                  <w:pPr>
                    <w:pStyle w:val="coloanastanga"/>
                  </w:pPr>
                </w:p>
              </w:txbxContent>
            </v:textbox>
            <w10:wrap type="tight" anchorx="page" anchory="page"/>
          </v:shape>
        </w:pict>
      </w:r>
      <w:r w:rsidRPr="00FE1D6A">
        <w:rPr>
          <w:noProof/>
        </w:rPr>
        <w:pict>
          <v:shape id="_x0000_s1032" type="#_x0000_t202" style="position:absolute;margin-left:208.35pt;margin-top:190.35pt;width:5in;height:612pt;z-index:251654144;mso-wrap-edited:f;mso-position-horizontal-relative:page;mso-position-vertical-relative:page" wrapcoords="0 0 21600 0 21600 21600 0 21600 0 0" filled="f" stroked="f">
            <v:fill o:detectmouseclick="t"/>
            <v:textbox style="mso-next-textbox:#_x0000_s1043" inset=",7.2pt,,7.2pt">
              <w:txbxContent>
                <w:p w:rsidR="0029130F" w:rsidRPr="00E755DA" w:rsidRDefault="0029130F" w:rsidP="00D205F9">
                  <w:pPr>
                    <w:pStyle w:val="Subtitlutextlung"/>
                  </w:pPr>
                  <w:r>
                    <w:t>Program</w:t>
                  </w:r>
                </w:p>
                <w:p w:rsidR="0029130F" w:rsidRPr="00A446E6" w:rsidRDefault="0029130F" w:rsidP="00536CF1">
                  <w:pPr>
                    <w:pStyle w:val="Intertitlutextlung"/>
                  </w:pPr>
                  <w:r>
                    <w:t>Ziua 1: București – Cluj-Napoca (aprox. 450</w:t>
                  </w:r>
                  <w:r w:rsidRPr="00A446E6">
                    <w:t xml:space="preserve"> km)</w:t>
                  </w:r>
                </w:p>
                <w:p w:rsidR="0029130F" w:rsidRDefault="0029130F" w:rsidP="00230A21">
                  <w:pPr>
                    <w:pStyle w:val="Textgeneral"/>
                  </w:pPr>
                  <w:r w:rsidRPr="00184577">
                    <w:t xml:space="preserve">Plecare din București </w:t>
                  </w:r>
                  <w:r>
                    <w:t>dis-de-diminea</w:t>
                  </w:r>
                  <w:r>
                    <w:rPr>
                      <w:lang w:val="ro-RO"/>
                    </w:rPr>
                    <w:t>ță</w:t>
                  </w:r>
                  <w:r w:rsidRPr="00184577">
                    <w:t xml:space="preserve">. Sosire la hotel în </w:t>
                  </w:r>
                  <w:r>
                    <w:t xml:space="preserve">Cluj-Napoca, unde petrecem următoarele </w:t>
                  </w:r>
                  <w:r w:rsidRPr="00184577">
                    <w:t xml:space="preserve">4 nopți. </w:t>
                  </w:r>
                </w:p>
                <w:p w:rsidR="0029130F" w:rsidRDefault="0029130F" w:rsidP="00536CF1">
                  <w:pPr>
                    <w:pStyle w:val="Textgeneral"/>
                  </w:pPr>
                </w:p>
                <w:p w:rsidR="0029130F" w:rsidRPr="00A446E6" w:rsidRDefault="0029130F" w:rsidP="00330BF9">
                  <w:pPr>
                    <w:pStyle w:val="Intertitlutextlung"/>
                  </w:pPr>
                  <w:r>
                    <w:t xml:space="preserve">Ziua 2: Cluj-Napoca </w:t>
                  </w:r>
                </w:p>
                <w:p w:rsidR="0029130F" w:rsidRPr="00BE2A32" w:rsidRDefault="0029130F" w:rsidP="00330BF9">
                  <w:pPr>
                    <w:pStyle w:val="Textgeneral"/>
                    <w:rPr>
                      <w:rFonts w:eastAsia="Times New Roman"/>
                      <w:lang w:val="ro-RO"/>
                    </w:rPr>
                  </w:pPr>
                  <w:r w:rsidRPr="002758EE">
                    <w:t>Ne petrecem</w:t>
                  </w:r>
                  <w:r>
                    <w:t xml:space="preserve"> ziua </w:t>
                  </w:r>
                  <w:r w:rsidRPr="002758EE">
                    <w:t>prin piețele largi</w:t>
                  </w:r>
                  <w:r>
                    <w:t xml:space="preserve"> ale Clujului</w:t>
                  </w:r>
                  <w:r w:rsidRPr="002758EE">
                    <w:t>, forfotind de voie bună.</w:t>
                  </w:r>
                  <w:r>
                    <w:t xml:space="preserve"> De-a lungul plimbării, ascultăm </w:t>
                  </w:r>
                  <w:r>
                    <w:rPr>
                      <w:rFonts w:eastAsia="Times New Roman"/>
                    </w:rPr>
                    <w:t>poveștile și legendele țesute în timpul istoriei lungi de 2000 de ani a orașului.</w:t>
                  </w:r>
                  <w:r w:rsidRPr="009C1F30">
                    <w:rPr>
                      <w:rFonts w:eastAsia="Times New Roman"/>
                    </w:rPr>
                    <w:t xml:space="preserve"> </w:t>
                  </w:r>
                  <w:r>
                    <w:rPr>
                      <w:rFonts w:eastAsia="Times New Roman"/>
                      <w:iCs/>
                    </w:rPr>
                    <w:t xml:space="preserve">Ne plimbăm printre casele în stil fin-de-siècle și </w:t>
                  </w:r>
                  <w:r w:rsidRPr="00BE2A32">
                    <w:rPr>
                      <w:rFonts w:eastAsia="Times New Roman"/>
                      <w:iCs/>
                    </w:rPr>
                    <w:t xml:space="preserve">pe </w:t>
                  </w:r>
                  <w:r>
                    <w:rPr>
                      <w:rFonts w:eastAsia="Times New Roman"/>
                      <w:iCs/>
                    </w:rPr>
                    <w:t xml:space="preserve">străduţele înguste, intrăm în muzee, admirăm clădirile baroce și secesioniste care se proiectează pe cer, iar la prânz ne delectăm cu </w:t>
                  </w:r>
                  <w:r>
                    <w:rPr>
                      <w:rFonts w:eastAsia="Times New Roman"/>
                    </w:rPr>
                    <w:t xml:space="preserve">faimoasa “Varză a la Cluj”. </w:t>
                  </w:r>
                </w:p>
                <w:p w:rsidR="0029130F" w:rsidRDefault="0029130F" w:rsidP="0050014A">
                  <w:pPr>
                    <w:pStyle w:val="Intertitlutextlung"/>
                    <w:numPr>
                      <w:ilvl w:val="0"/>
                      <w:numId w:val="0"/>
                    </w:numPr>
                    <w:rPr>
                      <w:b w:val="0"/>
                      <w:i/>
                    </w:rPr>
                  </w:pPr>
                </w:p>
                <w:p w:rsidR="0029130F" w:rsidRPr="00A446E6" w:rsidRDefault="0029130F" w:rsidP="0050014A">
                  <w:pPr>
                    <w:pStyle w:val="Intertitlutextlung"/>
                  </w:pPr>
                  <w:r>
                    <w:t>Ziua 3: Țara Călatei (aprox. 180 km)</w:t>
                  </w:r>
                </w:p>
                <w:p w:rsidR="0029130F" w:rsidRDefault="0029130F" w:rsidP="00A92E8F">
                  <w:pPr>
                    <w:pStyle w:val="Textgeneral"/>
                  </w:pPr>
                  <w:r>
                    <w:t>Descoperim una</w:t>
                  </w:r>
                  <w:r w:rsidRPr="00D431C0">
                    <w:t xml:space="preserve"> dintre cele mai pitorești zone transilvănene, </w:t>
                  </w:r>
                  <w:r>
                    <w:t>Țara Călatei,</w:t>
                  </w:r>
                </w:p>
                <w:p w:rsidR="0029130F" w:rsidRDefault="0029130F" w:rsidP="00783681">
                  <w:pPr>
                    <w:pStyle w:val="Textgeneral"/>
                  </w:pPr>
                  <w:r>
                    <w:t xml:space="preserve">cunoscută pentru frumusețea locurilor, încărcate de tradiții și obiceiuri, pentru casele care și-au păstrat farmecul de odinioară și pentru numeroșii meșteșugari din zonă. Ajungem în pitorescul sat Izvorul Crișului pentru a admira casele ţărăneşti cu arhitectură unică, după care poposim în Sâncraiu. Trecem poarta unei gospodării tradiționale și vizităm “camera curată”. Intrăm în </w:t>
                  </w:r>
                  <w:r>
                    <w:rPr>
                      <w:rStyle w:val="Emphasis"/>
                      <w:rFonts w:eastAsia="Times New Roman"/>
                      <w:i w:val="0"/>
                    </w:rPr>
                    <w:t>atelierul unui sculptor în lemn</w:t>
                  </w:r>
                  <w:r w:rsidRPr="00043D77">
                    <w:rPr>
                      <w:rStyle w:val="Emphasis"/>
                      <w:rFonts w:eastAsia="Times New Roman"/>
                      <w:i w:val="0"/>
                    </w:rPr>
                    <w:t xml:space="preserve"> care va împărtăși cu noi câteva din secretele meserie</w:t>
                  </w:r>
                  <w:r>
                    <w:rPr>
                      <w:rStyle w:val="Emphasis"/>
                      <w:rFonts w:eastAsia="Times New Roman"/>
                      <w:i w:val="0"/>
                    </w:rPr>
                    <w:t xml:space="preserve">i. </w:t>
                  </w:r>
                  <w:r>
                    <w:t>Descoperim simbolistica portului din Țara Călatei, cel mai impozant și impresionant din Ardeal și vedem cum ne șade în straie populare. Apoi ne răsfățăm cu palincă de prune și cu un prânz ardelenesc la o gospodărie din sat</w:t>
                  </w:r>
                  <w:r w:rsidRPr="00783681">
                    <w:t>. Și pentru că tare bine îi șade călă</w:t>
                  </w:r>
                  <w:r>
                    <w:t>torului cu drumul, vom explora și celebra</w:t>
                  </w:r>
                  <w:r w:rsidRPr="00783681">
                    <w:t xml:space="preserve"> salbă de lacuri din împrejurimi</w:t>
                  </w:r>
                  <w:r>
                    <w:t>le Clujului (Gilău, Someșul Cald și Tarnița),</w:t>
                  </w:r>
                  <w:r w:rsidRPr="00783681">
                    <w:t xml:space="preserve"> unde cel mai greu va fi să te oprești din făcut poze.</w:t>
                  </w:r>
                </w:p>
                <w:p w:rsidR="0029130F" w:rsidRPr="00A446E6" w:rsidRDefault="0029130F" w:rsidP="00536CF1">
                  <w:pPr>
                    <w:pStyle w:val="Textgeneral"/>
                  </w:pPr>
                </w:p>
                <w:p w:rsidR="0029130F" w:rsidRPr="00A446E6" w:rsidRDefault="0029130F" w:rsidP="00536CF1">
                  <w:pPr>
                    <w:pStyle w:val="Intertitlutextlung"/>
                  </w:pPr>
                  <w:r>
                    <w:t>Ziua 4</w:t>
                  </w:r>
                  <w:r w:rsidRPr="00A446E6">
                    <w:t xml:space="preserve">: </w:t>
                  </w:r>
                  <w:r>
                    <w:t xml:space="preserve">Castelul </w:t>
                  </w:r>
                  <w:r>
                    <w:rPr>
                      <w:rStyle w:val="2wma"/>
                      <w:rFonts w:eastAsia="Times New Roman"/>
                    </w:rPr>
                    <w:t>Bánffy</w:t>
                  </w:r>
                  <w:r>
                    <w:rPr>
                      <w:rStyle w:val="Strong"/>
                      <w:rFonts w:eastAsia="Times New Roman"/>
                      <w:b/>
                    </w:rPr>
                    <w:t xml:space="preserve"> – Sic - Mănăstirea Nicula – Gherla (120</w:t>
                  </w:r>
                  <w:r w:rsidRPr="00A446E6">
                    <w:rPr>
                      <w:rStyle w:val="Strong"/>
                      <w:rFonts w:eastAsia="Times New Roman"/>
                      <w:b/>
                    </w:rPr>
                    <w:t xml:space="preserve"> km)</w:t>
                  </w:r>
                </w:p>
                <w:p w:rsidR="0029130F" w:rsidRDefault="0029130F" w:rsidP="00536CF1">
                  <w:pPr>
                    <w:pStyle w:val="Textgeneral"/>
                    <w:rPr>
                      <w:lang w:val="ro-RO"/>
                    </w:rPr>
                  </w:pPr>
                  <w:r w:rsidRPr="001B499E">
                    <w:t>Timp liber la dispoziție</w:t>
                  </w:r>
                  <w:r>
                    <w:t xml:space="preserve"> sau excursie opțională de o zi (extracost). Vizităm </w:t>
                  </w:r>
                  <w:r>
                    <w:rPr>
                      <w:rFonts w:eastAsia="Times New Roman"/>
                    </w:rPr>
                    <w:t xml:space="preserve">Castelul </w:t>
                  </w:r>
                  <w:r>
                    <w:rPr>
                      <w:rStyle w:val="2wma"/>
                      <w:rFonts w:eastAsia="Times New Roman"/>
                    </w:rPr>
                    <w:t>Bánffy</w:t>
                  </w:r>
                  <w:r>
                    <w:rPr>
                      <w:rFonts w:eastAsia="Times New Roman"/>
                    </w:rPr>
                    <w:t xml:space="preserve">, supranumit „micul Versailles al Transilvaniei”, odată reședința uneia dintre cele mai puternice familii de nobili maghiari. Continuăm cu vizitarea orașului Gherla. Considerată adevărata capitală a armenilor în exil, Gherla oferă zeci de biserici și clădiri în care istoria respiră la tot pasul. În apropiere poposim la Mănăstirea Nicula, important loc de pelerinaj și admirăm renumita icoană făcătoare de minuni a Maicii Domnului, pictată în </w:t>
                  </w:r>
                  <w:r w:rsidRPr="007E069F">
                    <w:rPr>
                      <w:rFonts w:eastAsia="Times New Roman"/>
                    </w:rPr>
                    <w:t xml:space="preserve">anul </w:t>
                  </w:r>
                  <w:hyperlink r:id="rId10" w:tooltip="1681" w:history="1">
                    <w:r w:rsidRPr="007E069F">
                      <w:rPr>
                        <w:rStyle w:val="Hyperlink"/>
                        <w:rFonts w:eastAsia="Times New Roman"/>
                        <w:color w:val="auto"/>
                        <w:u w:val="none"/>
                      </w:rPr>
                      <w:t>1681</w:t>
                    </w:r>
                  </w:hyperlink>
                  <w:r>
                    <w:rPr>
                      <w:rFonts w:eastAsia="Times New Roman"/>
                    </w:rPr>
                    <w:t xml:space="preserve">.  </w:t>
                  </w:r>
                  <w:r>
                    <w:t>Încheiem ziua cu</w:t>
                  </w:r>
                  <w:r w:rsidRPr="00184577">
                    <w:t xml:space="preserve"> </w:t>
                  </w:r>
                  <w:r>
                    <w:t>un muzeu</w:t>
                  </w:r>
                  <w:r w:rsidRPr="00184577">
                    <w:t xml:space="preserve"> </w:t>
                  </w:r>
                  <w:r>
                    <w:t>surprinzător</w:t>
                  </w:r>
                  <w:r w:rsidRPr="00184577">
                    <w:t xml:space="preserve">, </w:t>
                  </w:r>
                  <w:r w:rsidRPr="001F1995">
                    <w:rPr>
                      <w:rFonts w:eastAsia="Times New Roman"/>
                      <w:bCs/>
                    </w:rPr>
                    <w:t>Muzeul Dansului din Sic</w:t>
                  </w:r>
                  <w:r>
                    <w:rPr>
                      <w:rFonts w:eastAsia="Times New Roman"/>
                    </w:rPr>
                    <w:t>, un spațiu inedit într-un sat, o pasiune adusă la viață de un olandez îndrăgostit de aceste meleaguri și tradiții.</w:t>
                  </w:r>
                </w:p>
                <w:p w:rsidR="0029130F" w:rsidRPr="00A446E6" w:rsidRDefault="0029130F" w:rsidP="00536CF1">
                  <w:pPr>
                    <w:pStyle w:val="Textgeneral"/>
                    <w:rPr>
                      <w:b/>
                    </w:rPr>
                  </w:pPr>
                </w:p>
                <w:p w:rsidR="0029130F" w:rsidRPr="00A446E6" w:rsidRDefault="0029130F" w:rsidP="00536CF1">
                  <w:pPr>
                    <w:pStyle w:val="Intertitlutextlung"/>
                  </w:pPr>
                  <w:r>
                    <w:t>Ziua 4: Salina Turda - București (aprox. 450</w:t>
                  </w:r>
                  <w:r w:rsidRPr="00A446E6">
                    <w:t xml:space="preserve"> km)</w:t>
                  </w:r>
                </w:p>
                <w:p w:rsidR="0029130F" w:rsidRDefault="0029130F" w:rsidP="00536CF1">
                  <w:pPr>
                    <w:pStyle w:val="Textgeneral"/>
                  </w:pPr>
                  <w:r>
                    <w:t>După un mic dejun tihnit, ne pregătim de plecarea spre casă.</w:t>
                  </w:r>
                  <w:r>
                    <w:rPr>
                      <w:lang w:val="ro-RO"/>
                    </w:rPr>
                    <w:t xml:space="preserve"> Facem o </w:t>
                  </w:r>
                  <w:r>
                    <w:t>oprire la celebra Salina Turda, care datează din sec. al XVII</w:t>
                  </w:r>
                  <w:r w:rsidRPr="008B1CFF">
                    <w:t>–</w:t>
                  </w:r>
                  <w:r>
                    <w:t>l</w:t>
                  </w:r>
                  <w:r w:rsidRPr="008B1CFF">
                    <w:t>ea</w:t>
                  </w:r>
                  <w:r>
                    <w:t xml:space="preserve"> și în prezent, după recenta modernizare, este </w:t>
                  </w:r>
                  <w:r w:rsidRPr="008B1CFF">
                    <w:t>considerată unul dintre cele mai frumoase locuri</w:t>
                  </w:r>
                  <w:r>
                    <w:t xml:space="preserve"> de sub pămâ</w:t>
                  </w:r>
                  <w:r w:rsidRPr="008B1CFF">
                    <w:t>n</w:t>
                  </w:r>
                  <w:r>
                    <w:t xml:space="preserve">t din lume. Plimbare şi aerosol, sănătate curată! </w:t>
                  </w:r>
                  <w:r w:rsidRPr="00184577">
                    <w:t>Întorcere în B</w:t>
                  </w:r>
                  <w:r>
                    <w:t>ucurești.</w:t>
                  </w:r>
                </w:p>
                <w:p w:rsidR="0029130F" w:rsidRPr="00BD3B18" w:rsidRDefault="0029130F" w:rsidP="00BD3B18">
                  <w:pPr>
                    <w:pStyle w:val="Subtitlutextlung"/>
                    <w:rPr>
                      <w:lang w:val="ro-RO"/>
                    </w:rPr>
                  </w:pPr>
                  <w:r>
                    <w:t>Atrac</w:t>
                  </w:r>
                  <w:r>
                    <w:rPr>
                      <w:rFonts w:ascii="Times New Roman" w:hAnsi="Times New Roman"/>
                    </w:rPr>
                    <w:t>ț</w:t>
                  </w:r>
                  <w:r>
                    <w:t>ii</w:t>
                  </w:r>
                </w:p>
                <w:p w:rsidR="0029130F" w:rsidRDefault="0029130F" w:rsidP="00BD3B18">
                  <w:pPr>
                    <w:pStyle w:val="Textgeneral"/>
                    <w:rPr>
                      <w:b/>
                      <w:i/>
                    </w:rPr>
                  </w:pPr>
                  <w:r w:rsidRPr="006B2421">
                    <w:rPr>
                      <w:b/>
                      <w:i/>
                    </w:rPr>
                    <w:t>Cluj</w:t>
                  </w:r>
                  <w:r>
                    <w:rPr>
                      <w:b/>
                      <w:i/>
                    </w:rPr>
                    <w:t>ul</w:t>
                  </w:r>
                  <w:r w:rsidRPr="006B2421">
                    <w:rPr>
                      <w:b/>
                      <w:i/>
                    </w:rPr>
                    <w:t xml:space="preserve"> e ca un platou cu prăjituri delicioase: oferă ce-i mai bun dintr-o mulțime de sortimente. Dacă vrei să îți petreci ziua cu zâmbetul pe buze, te plimbi prin piețele largi, forfotind de voie bună. Dacă vrei cultură, ai parte de muzee, biserici unicat și arhitectură superbă. Dacă vrei o porție zdravănă de relaxare, vizitezi castelele retrase din apropiere, satele pitorești și peisajele minunate din zonă.</w:t>
                  </w:r>
                  <w:r>
                    <w:rPr>
                      <w:b/>
                      <w:i/>
                    </w:rPr>
                    <w:t xml:space="preserve"> </w:t>
                  </w:r>
                  <w:r w:rsidRPr="00902709">
                    <w:rPr>
                      <w:b/>
                      <w:i/>
                    </w:rPr>
                    <w:t xml:space="preserve">Castelul de la Bonțida, Salina Turda și mănăstirea Nicula își vor deschide pe rând porțile pentru a te primi în lumea legendelor demult păstrate. </w:t>
                  </w:r>
                </w:p>
                <w:p w:rsidR="0029130F" w:rsidRDefault="0029130F" w:rsidP="00CD5B72">
                  <w:pPr>
                    <w:pStyle w:val="Textgeneral"/>
                  </w:pPr>
                </w:p>
                <w:p w:rsidR="0029130F" w:rsidRDefault="0029130F" w:rsidP="00410F25">
                  <w:pPr>
                    <w:pStyle w:val="t"/>
                  </w:pPr>
                  <w:r>
                    <w:t>Cluj-Napoca</w:t>
                  </w:r>
                </w:p>
                <w:p w:rsidR="0029130F" w:rsidRDefault="0029130F" w:rsidP="004056E6">
                  <w:pPr>
                    <w:pStyle w:val="Textgeneral"/>
                  </w:pPr>
                  <w:r>
                    <w:t xml:space="preserve">Piețele largi, arhitectura superbă, muzeele cu exponate de mare valoare și festivalurile animate au transformat Clujul într-una dintre cele mai atractive destinații turistice din România. Cluj Napoca este capitala neoficială a Transilvaniei, un rol de care s-a bucurat oficial sub stăpânirea austro-ungară. Adăugirea Napoca la numele lui reflectă intenţia lui Ceauşescu de a sublinia originea daco-romană a Transilvaniei. Binecunoscut pentru societatea şi atmosfera intelectuală boemă, Clujul este printre cele mai renumite centre universitare, având un mare număr de studenţi. Are, de asemenea, una dintre cele mai interesante şi impunătoare arhitecturi din regiune. În Cluj nu s-a construit, din fericire, un centru civic în vremea comunistă. </w:t>
                  </w:r>
                </w:p>
                <w:p w:rsidR="0029130F" w:rsidRDefault="0029130F" w:rsidP="00BB1D24">
                  <w:pPr>
                    <w:pStyle w:val="t"/>
                    <w:numPr>
                      <w:ilvl w:val="0"/>
                      <w:numId w:val="0"/>
                    </w:numPr>
                  </w:pPr>
                </w:p>
                <w:p w:rsidR="0029130F" w:rsidRDefault="0029130F" w:rsidP="00410F25">
                  <w:pPr>
                    <w:pStyle w:val="t"/>
                  </w:pPr>
                  <w:r>
                    <w:t>Țara Călatei</w:t>
                  </w:r>
                </w:p>
                <w:p w:rsidR="0029130F" w:rsidRDefault="0029130F" w:rsidP="00231C6A">
                  <w:pPr>
                    <w:pStyle w:val="Textgeneral"/>
                  </w:pPr>
                  <w:r>
                    <w:t>Țara Călatei este una</w:t>
                  </w:r>
                  <w:r w:rsidRPr="00D431C0">
                    <w:t xml:space="preserve"> dintre cele mai pitorești zone </w:t>
                  </w:r>
                  <w:r>
                    <w:t>ale Transilvaniei. Regiunea a fost o zonă cu o personalitate istorică puternică încă din Evul Mediu transilvănean. Aici, voievozii şi nobilii români şi maghiari, păstrători de limbă, credinţă, tradiţie şi demnitate au supravieţuit vremurilor aspre şi vitrege prin vrednicie şi speranţă. Astfel, Ţara Călatei este astăzi leagănul tradiţiilor populare vechi de mai multe secole, o microregiune a Transilvaniei, locuită în masă de maghiari şi majoritar de români. Un număr impresionant de curiozităţi atrage ȋn prezent turiştii aici: biserici de piatră (monumente istorice) cu acoperiş din şindrilă de lemn şi cu plafoane din casete de lemn pictate, biserici de lemn (monumente istorice), castre romane, cetăţi medievale, curţi nobiliare, case ţărăneşti cu arhitectură unică, festivaluri de dansuri şi multe alte evenimente, târguri cu tradiţie, port popular viu şi unic, meşteşuguri unice şi multe altele. Ţinutul cuprinde sate în care mare parte a locuitorilor sunt de etnie maghiară şi îşi păstrează cu sfinţenie tradiţiile şi cultura. La fel găsim şi sate preponderent româneşti, unde la fel se pastrează tradiţiile şi cultura. Portul popular din Țara Călatei este cel mai impozant și impresionant din Ardeal datorită motivelor, culorilor și proporțiilor. Purtat în trecut zilnic, este și astăzi folosit, însă doar în zilele de sărbătoare. În picioare fetele poartă cizme roșii brodate în lateral. Tinerii își montează la încălțăminte potcoave sunătoare de cupru. Fiecare casă este o mică bijuterie, unică în felul ei, de la poarta de lemn sculptată cu diferite motive, precum lalele albe, rozete sau frunze de viță de vie, până la pridvorul de lemn ce te întâmpină după ce intri în curte, sau camerele tradiționale cu ferestre și perdele brodate, totul respiră aerul vechi și nobil al tradiției atent păstrate. Mai mult, aici turiștii pot vedea și învăța meșteșuguri uitate de omul modern, precum sculptura în lemn, confecționarea cusăturilor sau țesutul.</w:t>
                  </w:r>
                </w:p>
                <w:p w:rsidR="0029130F" w:rsidRDefault="0029130F" w:rsidP="00231C6A">
                  <w:pPr>
                    <w:pStyle w:val="Textgeneral"/>
                    <w:rPr>
                      <w:rStyle w:val="2wma"/>
                    </w:rPr>
                  </w:pPr>
                </w:p>
                <w:p w:rsidR="0029130F" w:rsidRDefault="0029130F" w:rsidP="00410F25">
                  <w:pPr>
                    <w:pStyle w:val="t"/>
                  </w:pPr>
                  <w:r>
                    <w:t>Mănăstirea Nicula</w:t>
                  </w:r>
                </w:p>
                <w:p w:rsidR="0029130F" w:rsidRPr="00236ACE" w:rsidRDefault="0029130F" w:rsidP="00236ACE">
                  <w:pPr>
                    <w:pStyle w:val="Textgeneral"/>
                  </w:pPr>
                  <w:r w:rsidRPr="00236ACE">
                    <w:t>La nord de Cluj-Napoca, nu departe de teribila închisoare Gherla, se găsește un loc în care liniștea este omniprezentă, unde sufletul își poate găsi alinare. În prima parte a anilor 1300, Nicula era o pădure în care s-a retras pustnicul ortodox Nicolae. Pădurea, satul și Mănăstirea Nicula îi vor împrumuta numele.</w:t>
                  </w:r>
                </w:p>
                <w:p w:rsidR="0029130F" w:rsidRDefault="0029130F" w:rsidP="00B76353">
                  <w:pPr>
                    <w:pStyle w:val="Textgeneral"/>
                  </w:pPr>
                  <w:r w:rsidRPr="00236ACE">
                    <w:t>Dintre multele mănăstiri pe care le avem, Nicula iese în evidență prin câteva povești interesante. O poveste este legată d</w:t>
                  </w:r>
                  <w:r>
                    <w:t>e simbolul Mănăstirii Nicula, icoana</w:t>
                  </w:r>
                  <w:r w:rsidRPr="00236ACE">
                    <w:t>. Un anume Luca din Iclod pictează în 1681 o icoană cu Fecioara Maria și Pruncul pentru un bogat din satul Nicula. Acesta o donează mănăstirii, iar în 1699, ic</w:t>
                  </w:r>
                  <w:r>
                    <w:t xml:space="preserve">oana a plâns pentru 26 de zile și astfel </w:t>
                  </w:r>
                  <w:r w:rsidRPr="00236ACE">
                    <w:t xml:space="preserve">ajunge pe o scurtă listă de obiecte făcătoare de minuni. Un alt simbol se arată ceva mai târziu. Prin anii 1760, Generalul Bukow a distrus mănăstirile ortodoxe din Transilvania. Peste 100 de mănăstiri și biserici au fost dărâmate cu tunurile sau, dacă erau din lemn, au fost arse. Dintre toate, se spune că doar trei au scăpat urgiei: Mănăstirea Râmeț din Alba, </w:t>
                  </w:r>
                  <w:r>
                    <w:t>mănăstirea Rohița din Maramureș</w:t>
                  </w:r>
                  <w:r w:rsidRPr="00236ACE">
                    <w:t xml:space="preserve"> și Mănăstirea Nicula din Cluj. </w:t>
                  </w:r>
                  <w:r>
                    <w:t>Î</w:t>
                  </w:r>
                  <w:r w:rsidRPr="00236ACE">
                    <w:t>n vremurile</w:t>
                  </w:r>
                  <w:r>
                    <w:t xml:space="preserve"> de grea încercare, în perioada comunistă</w:t>
                  </w:r>
                  <w:r w:rsidRPr="00236ACE">
                    <w:t xml:space="preserve">, </w:t>
                  </w:r>
                  <w:r>
                    <w:t>un îngrijitor al mănă</w:t>
                  </w:r>
                  <w:r w:rsidRPr="00236ACE">
                    <w:t>st</w:t>
                  </w:r>
                  <w:r>
                    <w:t>irii a salvat icoana, zidind-o într-unul din pereț</w:t>
                  </w:r>
                  <w:r w:rsidRPr="00236ACE">
                    <w:t>ii casei sale. Abia</w:t>
                  </w:r>
                  <w:r>
                    <w:t xml:space="preserve"> în anul 1964, în pragul morții, el a mărturisit despre icoană stareț</w:t>
                  </w:r>
                  <w:r w:rsidRPr="00236ACE">
                    <w:t xml:space="preserve">ului </w:t>
                  </w:r>
                  <w:r>
                    <w:t>mănăstirii. Icoana a fost adusă la mănăstire însa, la doar câteva zile a fost confiscată de către comuniș</w:t>
                  </w:r>
                  <w:r w:rsidRPr="00236ACE">
                    <w:t>ti.</w:t>
                  </w:r>
                  <w:r>
                    <w:t xml:space="preserve"> La insistenț</w:t>
                  </w:r>
                  <w:r w:rsidRPr="00236ACE">
                    <w:t xml:space="preserve">ele episcopului ortodox </w:t>
                  </w:r>
                  <w:r>
                    <w:t>de atunci a fost pusă î</w:t>
                  </w:r>
                  <w:r w:rsidRPr="00236ACE">
                    <w:t>n capela Institutului Teo</w:t>
                  </w:r>
                  <w:r>
                    <w:t>logic Ortodox din Cluj Napoca. În 1991 icoana a revenit la Manastirea Nicula.</w:t>
                  </w:r>
                </w:p>
                <w:p w:rsidR="0029130F" w:rsidRPr="00B76353" w:rsidRDefault="0029130F" w:rsidP="00B76353">
                  <w:pPr>
                    <w:pStyle w:val="Textgeneral"/>
                  </w:pPr>
                </w:p>
                <w:p w:rsidR="0029130F" w:rsidRDefault="0029130F" w:rsidP="00B218B6">
                  <w:pPr>
                    <w:pStyle w:val="Intertitlutextlung"/>
                  </w:pPr>
                  <w:r>
                    <w:t>Gherla</w:t>
                  </w:r>
                </w:p>
                <w:p w:rsidR="0029130F" w:rsidRDefault="0029130F" w:rsidP="00CD5B72">
                  <w:pPr>
                    <w:pStyle w:val="Textgeneral"/>
                    <w:rPr>
                      <w:rFonts w:eastAsia="Times New Roman"/>
                    </w:rPr>
                  </w:pPr>
                  <w:r>
                    <w:rPr>
                      <w:rFonts w:eastAsia="Times New Roman"/>
                    </w:rPr>
                    <w:t>Vizitarea orașului Gherla, pentru iubitorii de monumente și clădiri construite în epoca barocului ardelean, este una de-a dreptul fabuloasă. La propriu, la fiecare metru te întâlnești cu mărturiile gloriei armenilor de altădată. Considerată adevărata capitală a armenilor în exil, Gherla oferă călătorului zeci de biserici și sute de clădiri în care istoria respiră la tot pasul. Orașul este cunoscut în perioada medievală sub numele de Armenopolis, fiind unul din importantele centre ale comunității armenești din Europa Centrală și de Sud-Est. Catedrala, un impunător monument de arhitectură, se află în centrul localității și deține un patrimoniu format din piese de mare valoare, printre care și un tablou cuprinzând elemente care indică faptul că ar fi fost pictat în atelierele lui Rubens.</w:t>
                  </w:r>
                </w:p>
                <w:p w:rsidR="0029130F" w:rsidRDefault="0029130F" w:rsidP="00CD5B72">
                  <w:pPr>
                    <w:pStyle w:val="Textgeneral"/>
                    <w:rPr>
                      <w:rFonts w:eastAsia="Times New Roman"/>
                    </w:rPr>
                  </w:pPr>
                </w:p>
                <w:p w:rsidR="0029130F" w:rsidRDefault="0029130F" w:rsidP="00D122B2">
                  <w:pPr>
                    <w:pStyle w:val="t"/>
                  </w:pPr>
                  <w:r>
                    <w:t>Sic</w:t>
                  </w:r>
                </w:p>
                <w:p w:rsidR="0029130F" w:rsidRDefault="0029130F" w:rsidP="00CD5B72">
                  <w:pPr>
                    <w:pStyle w:val="Textgeneral"/>
                    <w:rPr>
                      <w:rFonts w:eastAsia="Times New Roman"/>
                    </w:rPr>
                  </w:pPr>
                  <w:r>
                    <w:rPr>
                      <w:rFonts w:eastAsia="Times New Roman"/>
                    </w:rPr>
                    <w:t>Mulți locuitori din Sic sunt de origine maghiară, iar de sărbători poartă un tip de costum popular care nu se mai găsește acum decât în muzee – bărbații poartă pălării din paie cu boruri înguste și veste albastre, iar femeile, veste din piele, fuste roșii în carouri și basmale negre brodate cu flori. Fiecare stradă pare să aibă propriul taraf, de obicei cu trei instrumente – vioară, viola și contrabass – care interpretează muzică tradițională maghiară și românească, din când în când și cu accente țigănești.</w:t>
                  </w:r>
                </w:p>
                <w:p w:rsidR="0029130F" w:rsidRDefault="0029130F" w:rsidP="00CD5B72">
                  <w:pPr>
                    <w:pStyle w:val="Textgeneral"/>
                    <w:rPr>
                      <w:rFonts w:eastAsia="Times New Roman"/>
                    </w:rPr>
                  </w:pPr>
                </w:p>
                <w:p w:rsidR="0029130F" w:rsidRDefault="0029130F" w:rsidP="0023724A">
                  <w:pPr>
                    <w:pStyle w:val="t"/>
                    <w:rPr>
                      <w:rStyle w:val="2wma"/>
                    </w:rPr>
                  </w:pPr>
                  <w:r>
                    <w:t xml:space="preserve">Castelul </w:t>
                  </w:r>
                  <w:r>
                    <w:rPr>
                      <w:rStyle w:val="2wma"/>
                      <w:rFonts w:eastAsia="Times New Roman"/>
                    </w:rPr>
                    <w:t>Bánffy</w:t>
                  </w:r>
                </w:p>
                <w:p w:rsidR="0029130F" w:rsidRDefault="0029130F" w:rsidP="0023724A">
                  <w:pPr>
                    <w:pStyle w:val="Textgeneral"/>
                  </w:pPr>
                  <w:r>
                    <w:t>Satul Bonţida este locul Castelului Banffy, în stil baroc, construit în perioada secolelor XVI - XIX. Reşedinţa uneia dintre cele mai puternice familii de nobili maghiari, familia Banffy, acesta a fost unul dintre cele mai importante monumente din Transilvania, dar a fost distrus aproape în întregime de către armata germană în 1944, ca răzbunare pentru încercarea contelui Miklos Banffy de a încheia pace cu Uniunea Sovietică. Pe lângă statutul de politician, Miklos Banffy a fost, de asemenea, scriitor, autorul trilogiei Banffy.</w:t>
                  </w:r>
                </w:p>
                <w:p w:rsidR="0029130F" w:rsidRDefault="0029130F" w:rsidP="00363E9F">
                  <w:pPr>
                    <w:pStyle w:val="Intertitlutextlung"/>
                    <w:numPr>
                      <w:ilvl w:val="0"/>
                      <w:numId w:val="0"/>
                    </w:numPr>
                  </w:pPr>
                </w:p>
                <w:p w:rsidR="0029130F" w:rsidRDefault="0029130F" w:rsidP="000B00CE">
                  <w:pPr>
                    <w:pStyle w:val="Intertitlutextlung"/>
                  </w:pPr>
                  <w:r>
                    <w:t>Salina Turda</w:t>
                  </w:r>
                </w:p>
                <w:p w:rsidR="0029130F" w:rsidRDefault="0029130F" w:rsidP="000B00CE">
                  <w:pPr>
                    <w:pStyle w:val="Textgeneral"/>
                  </w:pPr>
                  <w:r>
                    <w:t>Salina Turda</w:t>
                  </w:r>
                  <w:r w:rsidRPr="008B1CFF">
                    <w:t xml:space="preserve"> datează din sec. al XVII –</w:t>
                  </w:r>
                  <w:r>
                    <w:t xml:space="preserve"> l</w:t>
                  </w:r>
                  <w:r w:rsidRPr="008B1CFF">
                    <w:t>ea</w:t>
                  </w:r>
                  <w:r>
                    <w:t xml:space="preserve"> și în prezent, după recenta modernizare este </w:t>
                  </w:r>
                  <w:r w:rsidRPr="008B1CFF">
                    <w:t>considerată unul dintre cele</w:t>
                  </w:r>
                  <w:r w:rsidRPr="008B1CFF">
                    <w:rPr>
                      <w:rFonts w:eastAsia="Times New Roman"/>
                    </w:rPr>
                    <w:t xml:space="preserve"> mai frumoase locuri</w:t>
                  </w:r>
                  <w:r>
                    <w:rPr>
                      <w:rFonts w:eastAsia="Times New Roman"/>
                    </w:rPr>
                    <w:t xml:space="preserve"> de sub pamâ</w:t>
                  </w:r>
                  <w:r w:rsidRPr="008B1CFF">
                    <w:rPr>
                      <w:rFonts w:eastAsia="Times New Roman"/>
                    </w:rPr>
                    <w:t>n</w:t>
                  </w:r>
                  <w:r>
                    <w:rPr>
                      <w:rFonts w:eastAsia="Times New Roman"/>
                    </w:rPr>
                    <w:t>t din lume. De asta sunt convinși jurnaliș</w:t>
                  </w:r>
                  <w:r w:rsidRPr="008B1CFF">
                    <w:rPr>
                      <w:rFonts w:eastAsia="Times New Roman"/>
                    </w:rPr>
                    <w:t xml:space="preserve">tii de la </w:t>
                  </w:r>
                  <w:hyperlink r:id="rId11" w:tgtFrame="_blank" w:history="1">
                    <w:r w:rsidRPr="00AE5A27">
                      <w:rPr>
                        <w:rStyle w:val="Hyperlink"/>
                        <w:rFonts w:eastAsia="Times New Roman"/>
                        <w:color w:val="auto"/>
                        <w:u w:val="none"/>
                      </w:rPr>
                      <w:t>Business Insider</w:t>
                    </w:r>
                  </w:hyperlink>
                  <w:r w:rsidRPr="00AE5A27">
                    <w:rPr>
                      <w:rFonts w:eastAsia="Times New Roman"/>
                    </w:rPr>
                    <w:t xml:space="preserve">, </w:t>
                  </w:r>
                  <w:r>
                    <w:rPr>
                      <w:rFonts w:eastAsia="Times New Roman"/>
                    </w:rPr>
                    <w:t>care laudă</w:t>
                  </w:r>
                  <w:r w:rsidRPr="008B1CFF">
                    <w:rPr>
                      <w:rFonts w:eastAsia="Times New Roman"/>
                    </w:rPr>
                    <w:t xml:space="preserve"> din nou obiectivul</w:t>
                  </w:r>
                  <w:r>
                    <w:rPr>
                      <w:rFonts w:eastAsia="Times New Roman"/>
                    </w:rPr>
                    <w:t xml:space="preserve"> turistic din Transilvania, după ce la sfârș</w:t>
                  </w:r>
                  <w:r w:rsidRPr="008B1CFF">
                    <w:rPr>
                      <w:rFonts w:eastAsia="Times New Roman"/>
                    </w:rPr>
                    <w:t>itul anului</w:t>
                  </w:r>
                  <w:r>
                    <w:rPr>
                      <w:rFonts w:eastAsia="Times New Roman"/>
                    </w:rPr>
                    <w:t xml:space="preserve"> trecut au inclus Salina Turda în top destinații din lume despre care turiștii nici nu știu că există</w:t>
                  </w:r>
                  <w:r w:rsidRPr="00C84073">
                    <w:t>.</w:t>
                  </w:r>
                  <w:bookmarkStart w:id="0" w:name="_GoBack"/>
                  <w:bookmarkEnd w:id="0"/>
                </w:p>
                <w:p w:rsidR="0029130F" w:rsidRPr="00F35A2E" w:rsidRDefault="0029130F" w:rsidP="00AE0CC3">
                  <w:pPr>
                    <w:pStyle w:val="Textgeneral"/>
                  </w:pPr>
                </w:p>
              </w:txbxContent>
            </v:textbox>
            <w10:wrap type="tight" anchorx="page" anchory="page"/>
          </v:shape>
        </w:pict>
      </w:r>
    </w:p>
    <w:p w:rsidR="00D205F9" w:rsidRPr="0005783F" w:rsidRDefault="00D205F9" w:rsidP="00D205F9">
      <w:pPr>
        <w:pStyle w:val="Textgeneral"/>
      </w:pPr>
      <w:r>
        <w:rPr>
          <w:noProof/>
        </w:rPr>
        <w:lastRenderedPageBreak/>
        <w:pict>
          <v:shape id="_x0000_s1043" type="#_x0000_t202" style="position:absolute;margin-left:208.35pt;margin-top:28.35pt;width:5in;height:751.2pt;z-index:251656192;mso-wrap-edited:f;mso-position-horizontal-relative:page;mso-position-vertical-relative:page" wrapcoords="0 0 21600 0 21600 21600 0 21600 0 0" filled="f" stroked="f">
            <v:fill o:detectmouseclick="t"/>
            <v:textbox style="mso-next-textbox:#_x0000_s1046" inset=",7.2pt,,7.2pt">
              <w:txbxContent/>
            </v:textbox>
            <w10:wrap type="tight" anchorx="page" anchory="page"/>
          </v:shape>
        </w:pict>
      </w:r>
      <w:r>
        <w:rPr>
          <w:noProof/>
        </w:rPr>
        <w:pict>
          <v:shape id="_x0000_s1036" type="#_x0000_t202" style="position:absolute;margin-left:28.35pt;margin-top:28.35pt;width:162pt;height:751.2pt;z-index:251655168;mso-wrap-edited:f;mso-position-horizontal-relative:page;mso-position-vertical-relative:page" wrapcoords="0 0 21600 0 21600 21600 0 21600 0 0" fillcolor="#f4f2b2" stroked="f">
            <v:fill o:detectmouseclick="t"/>
            <v:textbox style="mso-next-textbox:#_x0000_s1045" inset=",7.2pt,,7.2pt">
              <w:txbxContent/>
            </v:textbox>
            <w10:wrap type="tight" anchorx="page" anchory="page"/>
          </v:shape>
        </w:pict>
      </w:r>
    </w:p>
    <w:p w:rsidR="00D205F9" w:rsidRDefault="0020365B" w:rsidP="00D205F9">
      <w:pPr>
        <w:pStyle w:val="Textgeneral"/>
      </w:pPr>
      <w:r>
        <w:rPr>
          <w:noProof/>
        </w:rPr>
        <w:lastRenderedPageBreak/>
        <w:pict>
          <v:shape id="_x0000_s1045" type="#_x0000_t202" style="position:absolute;margin-left:28.35pt;margin-top:46.35pt;width:162pt;height:738pt;z-index:251657216;mso-wrap-edited:f;mso-position-horizontal-relative:page;mso-position-vertical-relative:page" wrapcoords="0 0 21600 0 21600 21600 0 21600 0 0" fillcolor="#f4f2b2" stroked="f">
            <v:fill o:detectmouseclick="t"/>
            <v:textbox style="mso-next-textbox:#_x0000_s1045" inset=",7.2pt,,7.2pt">
              <w:txbxContent/>
            </v:textbox>
            <w10:wrap type="tight" anchorx="page" anchory="page"/>
          </v:shape>
        </w:pict>
      </w:r>
      <w:r w:rsidR="008408F9">
        <w:rPr>
          <w:noProof/>
        </w:rPr>
        <w:pict>
          <v:shape id="_x0000_s1046" type="#_x0000_t202" style="position:absolute;margin-left:208.35pt;margin-top:46.35pt;width:5in;height:738pt;z-index:251658240;mso-wrap-edited:f;mso-position-horizontal-relative:page;mso-position-vertical-relative:page" wrapcoords="0 0 21600 0 21600 21600 0 21600 0 0" filled="f" stroked="f">
            <v:fill o:detectmouseclick="t"/>
            <v:textbox style="mso-next-textbox:#_x0000_s1046" inset=",7.2pt,,7.2pt">
              <w:txbxContent/>
            </v:textbox>
            <w10:wrap type="tight" anchorx="page" anchory="page"/>
          </v:shape>
        </w:pict>
      </w:r>
    </w:p>
    <w:p w:rsidR="00D205F9" w:rsidRPr="00D01CA0" w:rsidRDefault="007018EF" w:rsidP="00D205F9">
      <w:pPr>
        <w:rPr>
          <w:rFonts w:ascii="Times" w:hAnsi="Times"/>
          <w:sz w:val="20"/>
          <w:szCs w:val="20"/>
          <w:lang w:val="en-US"/>
        </w:rPr>
      </w:pPr>
      <w:r>
        <w:rPr>
          <w:noProof/>
          <w:lang w:val="en-US"/>
        </w:rPr>
        <w:lastRenderedPageBreak/>
        <w:pict>
          <v:shape id="_x0000_s1066" type="#_x0000_t202" style="position:absolute;margin-left:208.35pt;margin-top:118.35pt;width:5in;height:450pt;z-index:251661312;mso-wrap-edited:f;mso-position-horizontal-relative:page;mso-position-vertical-relative:page" wrapcoords="0 0 21600 0 21600 21600 0 21600 0 0" filled="f" stroked="f">
            <v:fill o:detectmouseclick="t"/>
            <v:textbox style="mso-next-textbox:#_x0000_s1066" inset=",7.2pt,,7.2pt">
              <w:txbxContent>
                <w:p w:rsidR="0029130F" w:rsidRPr="00A36666" w:rsidRDefault="0029130F" w:rsidP="003244B3">
                  <w:pPr>
                    <w:pStyle w:val="Intertitlutextlung"/>
                  </w:pPr>
                  <w:r w:rsidRPr="00A36666">
                    <w:t>Localizare</w:t>
                  </w:r>
                </w:p>
                <w:p w:rsidR="0029130F" w:rsidRDefault="0029130F" w:rsidP="002B3720">
                  <w:pPr>
                    <w:pStyle w:val="Textgeneral"/>
                  </w:pPr>
                  <w:r>
                    <w:t>Hotelul Opal este modern şi luminos şi se află la 1,5 km de centrul oraşului Cluj-Napoca, unde se găseşte şi Teatrul Naţional.</w:t>
                  </w:r>
                </w:p>
                <w:p w:rsidR="0029130F" w:rsidRPr="00184577" w:rsidRDefault="0029130F" w:rsidP="003244B3">
                  <w:pPr>
                    <w:pStyle w:val="Intertitlutextlung"/>
                    <w:numPr>
                      <w:ilvl w:val="0"/>
                      <w:numId w:val="0"/>
                    </w:numPr>
                  </w:pPr>
                </w:p>
                <w:p w:rsidR="0029130F" w:rsidRDefault="0029130F" w:rsidP="003244B3">
                  <w:pPr>
                    <w:pStyle w:val="Intertitlutextlung"/>
                  </w:pPr>
                  <w:r w:rsidRPr="00A36666">
                    <w:t>Facilitățile hotelului</w:t>
                  </w:r>
                </w:p>
                <w:p w:rsidR="0029130F" w:rsidRPr="002B3720" w:rsidRDefault="0029130F" w:rsidP="002B3720">
                  <w:pPr>
                    <w:pStyle w:val="Textgeneral"/>
                  </w:pPr>
                  <w:r w:rsidRPr="002B3720">
                    <w:t>Restaurantul hotelului serveşte preparate din bucătăria internaţională. Hotelul Opal oferă acces gratuit la sauna proprietăţii,</w:t>
                  </w:r>
                  <w:r w:rsidR="002B3720">
                    <w:t xml:space="preserve"> unde oaspeţii se pot destinde. </w:t>
                  </w:r>
                  <w:r w:rsidRPr="002B3720">
                    <w:t>Oaspeţii beneficiază de acces gratuit la internet WiFi în întreaga proprietate.</w:t>
                  </w:r>
                </w:p>
                <w:p w:rsidR="0029130F" w:rsidRPr="00075A19" w:rsidRDefault="0029130F" w:rsidP="003244B3">
                  <w:pPr>
                    <w:pStyle w:val="Textgeneral"/>
                    <w:rPr>
                      <w:rFonts w:eastAsia="Times New Roman"/>
                    </w:rPr>
                  </w:pPr>
                </w:p>
                <w:p w:rsidR="0029130F" w:rsidRPr="00A36666" w:rsidRDefault="0029130F" w:rsidP="003244B3">
                  <w:pPr>
                    <w:pStyle w:val="Intertitlutextlung"/>
                  </w:pPr>
                  <w:r w:rsidRPr="00A36666">
                    <w:t>Facilitățile camerelor</w:t>
                  </w:r>
                </w:p>
                <w:p w:rsidR="0029130F" w:rsidRPr="0029130F" w:rsidRDefault="0029130F" w:rsidP="002B3720">
                  <w:pPr>
                    <w:pStyle w:val="Textgeneral"/>
                  </w:pPr>
                  <w:r w:rsidRPr="0029130F">
                    <w:t>Toate camerele sunt amenajate modern și dispun de următoarele dotări: climatizare, minibar, cablu TV, internet, și telefon. Băile private au cadă sau duş, articole de toaletă, uscător de păr,</w:t>
                  </w:r>
                  <w:r>
                    <w:t xml:space="preserve"> </w:t>
                  </w:r>
                  <w:r w:rsidRPr="0029130F">
                    <w:t>halat de baie şi papuci.</w:t>
                  </w:r>
                </w:p>
                <w:p w:rsidR="0029130F" w:rsidRDefault="0029130F" w:rsidP="003244B3">
                  <w:pPr>
                    <w:pStyle w:val="Textgeneral"/>
                    <w:spacing w:line="240" w:lineRule="auto"/>
                    <w:rPr>
                      <w:rFonts w:eastAsia="Times New Roman"/>
                    </w:rPr>
                  </w:pPr>
                </w:p>
                <w:p w:rsidR="004B13D5" w:rsidRDefault="004B13D5" w:rsidP="004B13D5">
                  <w:pPr>
                    <w:pStyle w:val="Textgeneral"/>
                    <w:spacing w:line="240" w:lineRule="auto"/>
                    <w:rPr>
                      <w:i/>
                    </w:rPr>
                  </w:pPr>
                </w:p>
                <w:p w:rsidR="004B13D5" w:rsidRDefault="00860AA0" w:rsidP="004B13D5">
                  <w:pPr>
                    <w:pStyle w:val="Textgeneral"/>
                    <w:spacing w:line="240" w:lineRule="auto"/>
                    <w:rPr>
                      <w:i/>
                    </w:rPr>
                  </w:pPr>
                  <w:r>
                    <w:rPr>
                      <w:i/>
                      <w:noProof/>
                    </w:rPr>
                    <w:drawing>
                      <wp:inline distT="0" distB="0" distL="0" distR="0">
                        <wp:extent cx="2162175" cy="1438275"/>
                        <wp:effectExtent l="19050" t="0" r="9525" b="0"/>
                        <wp:docPr id="2" name="Picture 2" descr="clujop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jopal1"/>
                                <pic:cNvPicPr>
                                  <a:picLocks noChangeAspect="1" noChangeArrowheads="1"/>
                                </pic:cNvPicPr>
                              </pic:nvPicPr>
                              <pic:blipFill>
                                <a:blip r:embed="rId12"/>
                                <a:srcRect/>
                                <a:stretch>
                                  <a:fillRect/>
                                </a:stretch>
                              </pic:blipFill>
                              <pic:spPr bwMode="auto">
                                <a:xfrm>
                                  <a:off x="0" y="0"/>
                                  <a:ext cx="2162175" cy="1438275"/>
                                </a:xfrm>
                                <a:prstGeom prst="rect">
                                  <a:avLst/>
                                </a:prstGeom>
                                <a:noFill/>
                                <a:ln w="9525">
                                  <a:noFill/>
                                  <a:miter lim="800000"/>
                                  <a:headEnd/>
                                  <a:tailEnd/>
                                </a:ln>
                              </pic:spPr>
                            </pic:pic>
                          </a:graphicData>
                        </a:graphic>
                      </wp:inline>
                    </w:drawing>
                  </w:r>
                  <w:r w:rsidR="004B13D5">
                    <w:rPr>
                      <w:i/>
                    </w:rPr>
                    <w:t xml:space="preserve">  </w:t>
                  </w:r>
                  <w:r>
                    <w:rPr>
                      <w:i/>
                      <w:noProof/>
                    </w:rPr>
                    <w:drawing>
                      <wp:inline distT="0" distB="0" distL="0" distR="0">
                        <wp:extent cx="2162175" cy="1438275"/>
                        <wp:effectExtent l="19050" t="0" r="9525" b="0"/>
                        <wp:docPr id="3" name="Picture 3" descr="clujop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jopal2"/>
                                <pic:cNvPicPr>
                                  <a:picLocks noChangeAspect="1" noChangeArrowheads="1"/>
                                </pic:cNvPicPr>
                              </pic:nvPicPr>
                              <pic:blipFill>
                                <a:blip r:embed="rId13"/>
                                <a:srcRect/>
                                <a:stretch>
                                  <a:fillRect/>
                                </a:stretch>
                              </pic:blipFill>
                              <pic:spPr bwMode="auto">
                                <a:xfrm>
                                  <a:off x="0" y="0"/>
                                  <a:ext cx="2162175" cy="1438275"/>
                                </a:xfrm>
                                <a:prstGeom prst="rect">
                                  <a:avLst/>
                                </a:prstGeom>
                                <a:noFill/>
                                <a:ln w="9525">
                                  <a:noFill/>
                                  <a:miter lim="800000"/>
                                  <a:headEnd/>
                                  <a:tailEnd/>
                                </a:ln>
                              </pic:spPr>
                            </pic:pic>
                          </a:graphicData>
                        </a:graphic>
                      </wp:inline>
                    </w:drawing>
                  </w:r>
                </w:p>
                <w:p w:rsidR="004B13D5" w:rsidRDefault="004B13D5" w:rsidP="004B13D5">
                  <w:pPr>
                    <w:pStyle w:val="Textgeneral"/>
                    <w:spacing w:line="80" w:lineRule="exact"/>
                    <w:rPr>
                      <w:i/>
                    </w:rPr>
                  </w:pPr>
                </w:p>
                <w:p w:rsidR="0029130F" w:rsidRPr="00FE01BE" w:rsidRDefault="00860AA0" w:rsidP="004B13D5">
                  <w:pPr>
                    <w:pStyle w:val="Textgeneral"/>
                    <w:spacing w:line="240" w:lineRule="auto"/>
                    <w:rPr>
                      <w:i/>
                    </w:rPr>
                  </w:pPr>
                  <w:r>
                    <w:rPr>
                      <w:i/>
                      <w:noProof/>
                    </w:rPr>
                    <w:drawing>
                      <wp:inline distT="0" distB="0" distL="0" distR="0">
                        <wp:extent cx="2162175" cy="1438275"/>
                        <wp:effectExtent l="19050" t="0" r="9525" b="0"/>
                        <wp:docPr id="4" name="Picture 4" descr="clujopa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ujopal3"/>
                                <pic:cNvPicPr>
                                  <a:picLocks noChangeAspect="1" noChangeArrowheads="1"/>
                                </pic:cNvPicPr>
                              </pic:nvPicPr>
                              <pic:blipFill>
                                <a:blip r:embed="rId14"/>
                                <a:srcRect/>
                                <a:stretch>
                                  <a:fillRect/>
                                </a:stretch>
                              </pic:blipFill>
                              <pic:spPr bwMode="auto">
                                <a:xfrm>
                                  <a:off x="0" y="0"/>
                                  <a:ext cx="2162175" cy="1438275"/>
                                </a:xfrm>
                                <a:prstGeom prst="rect">
                                  <a:avLst/>
                                </a:prstGeom>
                                <a:noFill/>
                                <a:ln w="9525">
                                  <a:noFill/>
                                  <a:miter lim="800000"/>
                                  <a:headEnd/>
                                  <a:tailEnd/>
                                </a:ln>
                              </pic:spPr>
                            </pic:pic>
                          </a:graphicData>
                        </a:graphic>
                      </wp:inline>
                    </w:drawing>
                  </w:r>
                  <w:r w:rsidR="004B13D5">
                    <w:rPr>
                      <w:i/>
                    </w:rPr>
                    <w:t xml:space="preserve">  </w:t>
                  </w:r>
                  <w:r>
                    <w:rPr>
                      <w:i/>
                      <w:noProof/>
                    </w:rPr>
                    <w:drawing>
                      <wp:inline distT="0" distB="0" distL="0" distR="0">
                        <wp:extent cx="2162175" cy="1438275"/>
                        <wp:effectExtent l="19050" t="0" r="9525" b="0"/>
                        <wp:docPr id="5" name="Picture 5" descr="clujopa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ujopal4"/>
                                <pic:cNvPicPr>
                                  <a:picLocks noChangeAspect="1" noChangeArrowheads="1"/>
                                </pic:cNvPicPr>
                              </pic:nvPicPr>
                              <pic:blipFill>
                                <a:blip r:embed="rId15"/>
                                <a:srcRect/>
                                <a:stretch>
                                  <a:fillRect/>
                                </a:stretch>
                              </pic:blipFill>
                              <pic:spPr bwMode="auto">
                                <a:xfrm>
                                  <a:off x="0" y="0"/>
                                  <a:ext cx="2162175" cy="1438275"/>
                                </a:xfrm>
                                <a:prstGeom prst="rect">
                                  <a:avLst/>
                                </a:prstGeom>
                                <a:noFill/>
                                <a:ln w="9525">
                                  <a:noFill/>
                                  <a:miter lim="800000"/>
                                  <a:headEnd/>
                                  <a:tailEnd/>
                                </a:ln>
                              </pic:spPr>
                            </pic:pic>
                          </a:graphicData>
                        </a:graphic>
                      </wp:inline>
                    </w:drawing>
                  </w:r>
                </w:p>
              </w:txbxContent>
            </v:textbox>
            <w10:wrap type="through" anchorx="page" anchory="page"/>
          </v:shape>
        </w:pict>
      </w:r>
      <w:r w:rsidR="004B13D5">
        <w:rPr>
          <w:noProof/>
        </w:rPr>
        <w:pict>
          <v:shape id="_x0000_s1062" type="#_x0000_t202" style="position:absolute;margin-left:28.35pt;margin-top:118.35pt;width:162pt;height:6in;z-index:251659264;mso-wrap-edited:f;mso-position-horizontal-relative:page;mso-position-vertical-relative:page" wrapcoords="0 0 21600 0 21600 21600 0 21600 0 0" fillcolor="#f4f2b2" stroked="f">
            <v:fill o:detectmouseclick="t"/>
            <v:textbox style="mso-next-textbox:#_x0000_s1062" inset=",7.2pt,,7.2pt">
              <w:txbxContent>
                <w:p w:rsidR="0029130F" w:rsidRPr="005A3A1C" w:rsidRDefault="0029130F" w:rsidP="00D205F9">
                  <w:pPr>
                    <w:pStyle w:val="intertitlucoloanastanga"/>
                    <w:rPr>
                      <w:b/>
                    </w:rPr>
                  </w:pPr>
                  <w:r w:rsidRPr="005A3A1C">
                    <w:rPr>
                      <w:b/>
                    </w:rPr>
                    <w:t>reduceri&amp;suplimente</w:t>
                  </w:r>
                </w:p>
                <w:p w:rsidR="0029130F" w:rsidRPr="005203E7" w:rsidRDefault="0029130F" w:rsidP="00D205F9">
                  <w:pPr>
                    <w:pStyle w:val="bulletscoloanastanga"/>
                    <w:jc w:val="left"/>
                  </w:pPr>
                  <w:r w:rsidRPr="005203E7">
                    <w:t>Supliment SGL</w:t>
                  </w:r>
                  <w:r w:rsidR="00237999">
                    <w:t>: 7</w:t>
                  </w:r>
                  <w:r>
                    <w:t xml:space="preserve">0 </w:t>
                  </w:r>
                  <w:r w:rsidRPr="005203E7">
                    <w:t>euro</w:t>
                  </w:r>
                </w:p>
                <w:p w:rsidR="0029130F" w:rsidRPr="005203E7" w:rsidRDefault="0029130F" w:rsidP="00D205F9">
                  <w:pPr>
                    <w:pStyle w:val="bulletscoloanastanga"/>
                    <w:jc w:val="left"/>
                  </w:pPr>
                  <w:r>
                    <w:t>Reducere a 3-a persoană: 10</w:t>
                  </w:r>
                  <w:r w:rsidRPr="005203E7">
                    <w:t xml:space="preserve"> euro</w:t>
                  </w:r>
                </w:p>
                <w:p w:rsidR="0029130F" w:rsidRPr="005203E7" w:rsidRDefault="0029130F" w:rsidP="00D205F9">
                  <w:pPr>
                    <w:pStyle w:val="bulletscoloanastanga"/>
                    <w:jc w:val="left"/>
                  </w:pPr>
                  <w:r>
                    <w:t>Copil 0-2.99 ani: g</w:t>
                  </w:r>
                  <w:r w:rsidRPr="005203E7">
                    <w:t>ratuit</w:t>
                  </w:r>
                </w:p>
                <w:p w:rsidR="0029130F" w:rsidRDefault="0029130F" w:rsidP="00D205F9">
                  <w:pPr>
                    <w:pStyle w:val="bulletscoloanastanga"/>
                    <w:jc w:val="left"/>
                  </w:pPr>
                  <w:r>
                    <w:t>Copil 3-11.99 ani: plăteș</w:t>
                  </w:r>
                  <w:r w:rsidRPr="005203E7">
                    <w:t>te doa</w:t>
                  </w:r>
                  <w:r>
                    <w:t>r 50 euro (în cameră cu 2 adulți, fără</w:t>
                  </w:r>
                  <w:r w:rsidRPr="005203E7">
                    <w:t xml:space="preserve"> pat suplimentar)</w:t>
                  </w:r>
                </w:p>
                <w:p w:rsidR="0029130F" w:rsidRDefault="0029130F" w:rsidP="00D205F9">
                  <w:pPr>
                    <w:pStyle w:val="bulletscoloanastanga"/>
                    <w:jc w:val="left"/>
                  </w:pPr>
                  <w:r>
                    <w:t>Persoanele cu vârsta sub 55 ani beneficiază de aceleași tarife la programele Senior Voyage România.</w:t>
                  </w:r>
                </w:p>
                <w:p w:rsidR="0029130F" w:rsidRPr="005203E7" w:rsidRDefault="0029130F" w:rsidP="00D205F9">
                  <w:pPr>
                    <w:pStyle w:val="coloanastanga"/>
                    <w:rPr>
                      <w:i w:val="0"/>
                    </w:rPr>
                  </w:pPr>
                </w:p>
                <w:p w:rsidR="0029130F" w:rsidRDefault="0029130F" w:rsidP="00D205F9">
                  <w:pPr>
                    <w:pStyle w:val="intertitlucoloanastanga"/>
                  </w:pPr>
                  <w:r w:rsidRPr="005A3A1C">
                    <w:rPr>
                      <w:b/>
                    </w:rPr>
                    <w:t>observații</w:t>
                  </w:r>
                  <w:r w:rsidRPr="005203E7">
                    <w:t xml:space="preserve"> </w:t>
                  </w:r>
                </w:p>
                <w:p w:rsidR="0029130F" w:rsidRPr="00957149" w:rsidRDefault="0029130F" w:rsidP="00D205F9">
                  <w:pPr>
                    <w:pStyle w:val="bulletscoloanastanga"/>
                    <w:jc w:val="left"/>
                  </w:pPr>
                  <w:r>
                    <w:t xml:space="preserve">Tariful afișat este pentru </w:t>
                  </w:r>
                  <w:r w:rsidRPr="0039228D">
                    <w:t>loc în cameră dublă</w:t>
                  </w:r>
                  <w:r>
                    <w:t>.</w:t>
                  </w:r>
                </w:p>
                <w:p w:rsidR="0029130F" w:rsidRPr="005203E7" w:rsidRDefault="0029130F" w:rsidP="00D205F9">
                  <w:pPr>
                    <w:pStyle w:val="bulletscoloanastanga"/>
                    <w:jc w:val="left"/>
                  </w:pPr>
                  <w:r>
                    <w:t>Unitatea de cazare menționată î</w:t>
                  </w:r>
                  <w:r w:rsidRPr="005203E7">
                    <w:t>n acest program poate fi mo</w:t>
                  </w:r>
                  <w:r>
                    <w:t>dificată, în acest caz agenția oferind o alternativă similară</w:t>
                  </w:r>
                  <w:r w:rsidRPr="005203E7">
                    <w:t>.</w:t>
                  </w:r>
                </w:p>
                <w:p w:rsidR="0029130F" w:rsidRDefault="0029130F" w:rsidP="001E4869">
                  <w:pPr>
                    <w:pStyle w:val="bulletscoloanastanga"/>
                    <w:numPr>
                      <w:ilvl w:val="0"/>
                      <w:numId w:val="0"/>
                    </w:numPr>
                  </w:pPr>
                </w:p>
                <w:p w:rsidR="0029130F" w:rsidRPr="00082C40" w:rsidRDefault="0029130F" w:rsidP="001E4869">
                  <w:pPr>
                    <w:pStyle w:val="intertitlucoloanastanga"/>
                    <w:rPr>
                      <w:b/>
                    </w:rPr>
                  </w:pPr>
                  <w:r>
                    <w:rPr>
                      <w:b/>
                    </w:rPr>
                    <w:t>transferuri din țară</w:t>
                  </w:r>
                </w:p>
                <w:p w:rsidR="0029130F" w:rsidRPr="00BF67BB" w:rsidRDefault="0029130F" w:rsidP="001E4869">
                  <w:pPr>
                    <w:pStyle w:val="bulletscoloanastanga"/>
                    <w:jc w:val="left"/>
                  </w:pPr>
                  <w:r>
                    <w:t xml:space="preserve">Pentru transferuri din țară, intrați pe </w:t>
                  </w:r>
                  <w:hyperlink r:id="rId16" w:history="1">
                    <w:r w:rsidRPr="006F6218">
                      <w:rPr>
                        <w:rStyle w:val="Hyperlink"/>
                      </w:rPr>
                      <w:t>www.mementobus.com</w:t>
                    </w:r>
                  </w:hyperlink>
                  <w:r>
                    <w:t xml:space="preserve">, cu tarife care pornesc de la 1 euro/ sens (fără TVA) sau consultați agentul de turism </w:t>
                  </w:r>
                </w:p>
                <w:p w:rsidR="0029130F" w:rsidRPr="005203E7" w:rsidRDefault="0029130F" w:rsidP="001E4869">
                  <w:pPr>
                    <w:pStyle w:val="bulletscoloanastanga"/>
                    <w:numPr>
                      <w:ilvl w:val="0"/>
                      <w:numId w:val="0"/>
                    </w:numPr>
                    <w:ind w:left="170" w:hanging="170"/>
                    <w:jc w:val="left"/>
                  </w:pPr>
                </w:p>
              </w:txbxContent>
            </v:textbox>
            <w10:wrap type="tight" anchorx="page" anchory="page"/>
          </v:shape>
        </w:pict>
      </w:r>
      <w:r w:rsidR="009771E7">
        <w:rPr>
          <w:noProof/>
          <w:lang w:val="en-US"/>
        </w:rPr>
        <w:pict>
          <v:shape id="_x0000_s1068" type="#_x0000_t202" style="position:absolute;margin-left:28.35pt;margin-top:39.15pt;width:538.6pt;height:79.2pt;z-index:251662336;mso-wrap-edited:f;mso-position-horizontal-relative:page;mso-position-vertical-relative:page" wrapcoords="0 0 21600 0 21600 21600 0 21600 0 0" filled="f" stroked="f">
            <v:fill o:detectmouseclick="t"/>
            <v:textbox style="mso-next-textbox:#_x0000_s1068" inset=",7.2pt,,7.2pt">
              <w:txbxContent>
                <w:p w:rsidR="0029130F" w:rsidRPr="004B078C" w:rsidRDefault="0029130F" w:rsidP="00240D2F">
                  <w:pPr>
                    <w:pStyle w:val="Titluhotel"/>
                  </w:pPr>
                  <w:r>
                    <w:t>Hotel Opal 4*</w:t>
                  </w:r>
                </w:p>
                <w:p w:rsidR="0029130F" w:rsidRDefault="0029130F" w:rsidP="00240D2F">
                  <w:pPr>
                    <w:pStyle w:val="Textgeneral"/>
                    <w:rPr>
                      <w:noProof/>
                    </w:rPr>
                  </w:pPr>
                  <w:r>
                    <w:rPr>
                      <w:noProof/>
                    </w:rPr>
                    <w:t>www.opalhotel</w:t>
                  </w:r>
                  <w:r w:rsidRPr="00A052C9">
                    <w:rPr>
                      <w:noProof/>
                    </w:rPr>
                    <w:t>.ro</w:t>
                  </w:r>
                </w:p>
                <w:p w:rsidR="0029130F" w:rsidRDefault="0029130F" w:rsidP="00240D2F">
                  <w:pPr>
                    <w:rPr>
                      <w:noProof/>
                    </w:rPr>
                  </w:pPr>
                </w:p>
              </w:txbxContent>
            </v:textbox>
            <w10:wrap type="through" anchorx="page" anchory="page"/>
          </v:shape>
        </w:pict>
      </w:r>
    </w:p>
    <w:sectPr w:rsidR="00D205F9" w:rsidRPr="00D01CA0" w:rsidSect="00D205F9">
      <w:footerReference w:type="even" r:id="rId17"/>
      <w:footerReference w:type="default" r:id="rId18"/>
      <w:headerReference w:type="first" r:id="rId19"/>
      <w:footerReference w:type="first" r:id="rId20"/>
      <w:pgSz w:w="11900" w:h="16840"/>
      <w:pgMar w:top="567" w:right="567" w:bottom="567" w:left="567" w:header="0" w:footer="567"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1B4" w:rsidRDefault="00CB21B4">
      <w:r>
        <w:separator/>
      </w:r>
    </w:p>
  </w:endnote>
  <w:endnote w:type="continuationSeparator" w:id="1">
    <w:p w:rsidR="00CB21B4" w:rsidRDefault="00CB21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30F" w:rsidRDefault="0029130F" w:rsidP="00D205F9">
    <w:pPr>
      <w:pStyle w:val="Footer"/>
      <w:framePr w:wrap="around" w:vAnchor="text" w:hAnchor="margin" w:xAlign="right" w:y="1"/>
      <w:rPr>
        <w:rStyle w:val="PageNumber"/>
        <w:rFonts w:ascii="Times New Roman" w:hAnsi="Times New Roman"/>
        <w:lang w:val="ro-RO"/>
      </w:rPr>
    </w:pPr>
    <w:r>
      <w:rPr>
        <w:rStyle w:val="PageNumber"/>
      </w:rPr>
      <w:fldChar w:fldCharType="begin"/>
    </w:r>
    <w:r>
      <w:rPr>
        <w:rStyle w:val="PageNumber"/>
      </w:rPr>
      <w:instrText xml:space="preserve">PAGE  </w:instrText>
    </w:r>
    <w:r>
      <w:rPr>
        <w:rStyle w:val="PageNumber"/>
      </w:rPr>
      <w:fldChar w:fldCharType="end"/>
    </w:r>
  </w:p>
  <w:p w:rsidR="0029130F" w:rsidRDefault="0029130F" w:rsidP="00D205F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30F" w:rsidRDefault="0029130F" w:rsidP="00D205F9">
    <w:pPr>
      <w:pStyle w:val="Textgeneral"/>
      <w:framePr w:w="232" w:wrap="around" w:vAnchor="page" w:hAnchor="page" w:x="10774" w:y="15877" w:anchorLock="1"/>
      <w:jc w:val="right"/>
      <w:rPr>
        <w:rStyle w:val="PageNumber"/>
        <w:rFonts w:ascii="Times New Roman" w:hAnsi="Times New Roman"/>
        <w:sz w:val="24"/>
        <w:lang w:val="ro-RO"/>
      </w:rPr>
    </w:pPr>
    <w:r>
      <w:rPr>
        <w:rStyle w:val="PageNumber"/>
      </w:rPr>
      <w:fldChar w:fldCharType="begin"/>
    </w:r>
    <w:r>
      <w:rPr>
        <w:rStyle w:val="PageNumber"/>
      </w:rPr>
      <w:instrText xml:space="preserve">PAGE  </w:instrText>
    </w:r>
    <w:r>
      <w:rPr>
        <w:rStyle w:val="PageNumber"/>
      </w:rPr>
      <w:fldChar w:fldCharType="separate"/>
    </w:r>
    <w:r w:rsidR="00860AA0">
      <w:rPr>
        <w:rStyle w:val="PageNumber"/>
        <w:noProof/>
      </w:rPr>
      <w:t>2</w:t>
    </w:r>
    <w:r>
      <w:rPr>
        <w:rStyle w:val="PageNumber"/>
      </w:rPr>
      <w:fldChar w:fldCharType="end"/>
    </w:r>
  </w:p>
  <w:p w:rsidR="0029130F" w:rsidRDefault="0029130F" w:rsidP="00D205F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30F" w:rsidRDefault="0029130F" w:rsidP="00D205F9">
    <w:pPr>
      <w:pStyle w:val="Header"/>
      <w:rPr>
        <w:rStyle w:val="PageNumber"/>
        <w:rFonts w:ascii="Times New Roman" w:hAnsi="Times New Roman"/>
        <w:lang w:val="ro-RO"/>
      </w:rPr>
    </w:pPr>
  </w:p>
  <w:p w:rsidR="0029130F" w:rsidRDefault="002913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1B4" w:rsidRDefault="00CB21B4">
      <w:r>
        <w:separator/>
      </w:r>
    </w:p>
  </w:footnote>
  <w:footnote w:type="continuationSeparator" w:id="1">
    <w:p w:rsidR="00CB21B4" w:rsidRDefault="00CB21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30F" w:rsidRDefault="00860AA0" w:rsidP="0049594F">
    <w:pPr>
      <w:pStyle w:val="Textgeneral"/>
    </w:pPr>
    <w:r>
      <w:rPr>
        <w:noProof/>
      </w:rPr>
      <w:drawing>
        <wp:inline distT="0" distB="0" distL="0" distR="0">
          <wp:extent cx="6829425" cy="1238250"/>
          <wp:effectExtent l="19050" t="0" r="9525" b="0"/>
          <wp:docPr id="6" name="Picture 6" descr="\\lusiana-pc\comun\ant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siana-pc\comun\antet.bmp"/>
                  <pic:cNvPicPr>
                    <a:picLocks noChangeAspect="1" noChangeArrowheads="1"/>
                  </pic:cNvPicPr>
                </pic:nvPicPr>
                <pic:blipFill>
                  <a:blip r:embed="rId1"/>
                  <a:srcRect/>
                  <a:stretch>
                    <a:fillRect/>
                  </a:stretch>
                </pic:blipFill>
                <pic:spPr bwMode="auto">
                  <a:xfrm>
                    <a:off x="0" y="0"/>
                    <a:ext cx="6829425" cy="1238250"/>
                  </a:xfrm>
                  <a:prstGeom prst="rect">
                    <a:avLst/>
                  </a:prstGeom>
                  <a:noFill/>
                  <a:ln w="9525">
                    <a:noFill/>
                    <a:miter lim="800000"/>
                    <a:headEnd/>
                    <a:tailEnd/>
                  </a:ln>
                </pic:spPr>
              </pic:pic>
            </a:graphicData>
          </a:graphic>
        </wp:inline>
      </w:drawing>
    </w:r>
  </w:p>
  <w:p w:rsidR="0029130F" w:rsidRDefault="002913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CCC22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2D35C8"/>
    <w:multiLevelType w:val="multilevel"/>
    <w:tmpl w:val="FDE6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4D143B"/>
    <w:multiLevelType w:val="multilevel"/>
    <w:tmpl w:val="930CC42C"/>
    <w:lvl w:ilvl="0">
      <w:start w:val="1"/>
      <w:numFmt w:val="bullet"/>
      <w:lvlText w:val=""/>
      <w:lvlJc w:val="left"/>
      <w:pPr>
        <w:ind w:left="0" w:firstLine="0"/>
      </w:pPr>
      <w:rPr>
        <w:rFonts w:ascii="Wingdings" w:hAnsi="Wingdings" w:hint="default"/>
        <w:b w:val="0"/>
        <w:i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4ED77EF"/>
    <w:multiLevelType w:val="multilevel"/>
    <w:tmpl w:val="ECB2E8E6"/>
    <w:lvl w:ilvl="0">
      <w:start w:val="1"/>
      <w:numFmt w:val="bullet"/>
      <w:lvlText w:val=""/>
      <w:lvlJc w:val="left"/>
      <w:pPr>
        <w:tabs>
          <w:tab w:val="num" w:pos="0"/>
        </w:tabs>
        <w:ind w:left="0" w:hanging="3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64A39C9"/>
    <w:multiLevelType w:val="multilevel"/>
    <w:tmpl w:val="88AC8E08"/>
    <w:lvl w:ilvl="0">
      <w:start w:val="1"/>
      <w:numFmt w:val="bullet"/>
      <w:lvlText w:val=""/>
      <w:lvlJc w:val="left"/>
      <w:pPr>
        <w:ind w:left="0" w:firstLine="0"/>
      </w:pPr>
      <w:rPr>
        <w:rFonts w:ascii="Wingdings" w:hAnsi="Wingdings" w:hint="default"/>
        <w:b w:val="0"/>
        <w:i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BAE6B9A"/>
    <w:multiLevelType w:val="multilevel"/>
    <w:tmpl w:val="6A280024"/>
    <w:lvl w:ilvl="0">
      <w:start w:val="1"/>
      <w:numFmt w:val="bullet"/>
      <w:lvlText w:val=""/>
      <w:lvlJc w:val="left"/>
      <w:pPr>
        <w:ind w:left="0" w:firstLine="0"/>
      </w:pPr>
      <w:rPr>
        <w:rFonts w:ascii="Wingdings" w:hAnsi="Wingdings" w:hint="default"/>
        <w:b w:val="0"/>
        <w:i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C15559E"/>
    <w:multiLevelType w:val="multilevel"/>
    <w:tmpl w:val="409AA0EA"/>
    <w:lvl w:ilvl="0">
      <w:start w:val="1"/>
      <w:numFmt w:val="bullet"/>
      <w:lvlText w:val=""/>
      <w:lvlJc w:val="left"/>
      <w:pPr>
        <w:tabs>
          <w:tab w:val="num" w:pos="0"/>
        </w:tabs>
        <w:ind w:left="0" w:hanging="3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382E7143"/>
    <w:multiLevelType w:val="multilevel"/>
    <w:tmpl w:val="011C0E1C"/>
    <w:lvl w:ilvl="0">
      <w:start w:val="1"/>
      <w:numFmt w:val="bullet"/>
      <w:lvlText w:val=""/>
      <w:lvlJc w:val="left"/>
      <w:pPr>
        <w:tabs>
          <w:tab w:val="num" w:pos="170"/>
        </w:tabs>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6822A6E"/>
    <w:multiLevelType w:val="hybridMultilevel"/>
    <w:tmpl w:val="0BC49942"/>
    <w:lvl w:ilvl="0" w:tplc="1F8A5194">
      <w:start w:val="1"/>
      <w:numFmt w:val="bullet"/>
      <w:pStyle w:val="bulletscoloanastanga"/>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756089"/>
    <w:multiLevelType w:val="multilevel"/>
    <w:tmpl w:val="D8DAD77A"/>
    <w:lvl w:ilvl="0">
      <w:start w:val="1"/>
      <w:numFmt w:val="bullet"/>
      <w:lvlText w:val=""/>
      <w:lvlJc w:val="left"/>
      <w:pPr>
        <w:ind w:left="0" w:firstLine="0"/>
      </w:pPr>
      <w:rPr>
        <w:rFonts w:ascii="Wingdings" w:hAnsi="Wingdings" w:hint="default"/>
        <w:b w:val="0"/>
        <w:i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63D76B18"/>
    <w:multiLevelType w:val="hybridMultilevel"/>
    <w:tmpl w:val="D8DAD77A"/>
    <w:lvl w:ilvl="0" w:tplc="22708744">
      <w:start w:val="1"/>
      <w:numFmt w:val="bullet"/>
      <w:pStyle w:val="Intertitlutextlung"/>
      <w:lvlText w:val=""/>
      <w:lvlJc w:val="left"/>
      <w:pPr>
        <w:ind w:left="0" w:firstLine="0"/>
      </w:pPr>
      <w:rPr>
        <w:rFonts w:ascii="Wingdings" w:hAnsi="Wingdings"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F06EBE"/>
    <w:multiLevelType w:val="multilevel"/>
    <w:tmpl w:val="D7E05C74"/>
    <w:lvl w:ilvl="0">
      <w:start w:val="1"/>
      <w:numFmt w:val="bullet"/>
      <w:lvlText w:val=""/>
      <w:lvlJc w:val="left"/>
      <w:pPr>
        <w:ind w:left="720" w:hanging="40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7F1D4BF1"/>
    <w:multiLevelType w:val="multilevel"/>
    <w:tmpl w:val="38EC2976"/>
    <w:lvl w:ilvl="0">
      <w:start w:val="1"/>
      <w:numFmt w:val="bullet"/>
      <w:lvlText w:val=""/>
      <w:lvlJc w:val="left"/>
      <w:pPr>
        <w:ind w:left="0" w:firstLine="0"/>
      </w:pPr>
      <w:rPr>
        <w:rFonts w:ascii="Wingdings" w:hAnsi="Wingdings" w:hint="default"/>
        <w:b w:val="0"/>
        <w:i w:val="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1"/>
  </w:num>
  <w:num w:numId="4">
    <w:abstractNumId w:val="6"/>
  </w:num>
  <w:num w:numId="5">
    <w:abstractNumId w:val="3"/>
  </w:num>
  <w:num w:numId="6">
    <w:abstractNumId w:val="7"/>
  </w:num>
  <w:num w:numId="7">
    <w:abstractNumId w:val="10"/>
  </w:num>
  <w:num w:numId="8">
    <w:abstractNumId w:val="4"/>
  </w:num>
  <w:num w:numId="9">
    <w:abstractNumId w:val="5"/>
  </w:num>
  <w:num w:numId="10">
    <w:abstractNumId w:val="2"/>
  </w:num>
  <w:num w:numId="11">
    <w:abstractNumId w:val="12"/>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3074">
      <o:colormru v:ext="edit" colors="#fcc300,#e1de00,#f4f2b2"/>
    </o:shapedefaults>
  </w:hdrShapeDefaults>
  <w:footnotePr>
    <w:footnote w:id="0"/>
    <w:footnote w:id="1"/>
  </w:footnotePr>
  <w:endnotePr>
    <w:endnote w:id="0"/>
    <w:endnote w:id="1"/>
  </w:endnotePr>
  <w:compat/>
  <w:rsids>
    <w:rsidRoot w:val="00A86132"/>
    <w:rsid w:val="00000372"/>
    <w:rsid w:val="0000351B"/>
    <w:rsid w:val="0001203E"/>
    <w:rsid w:val="00014CC7"/>
    <w:rsid w:val="0001790B"/>
    <w:rsid w:val="000212E5"/>
    <w:rsid w:val="00027D1C"/>
    <w:rsid w:val="00033C0D"/>
    <w:rsid w:val="0003645A"/>
    <w:rsid w:val="00036478"/>
    <w:rsid w:val="000414F6"/>
    <w:rsid w:val="00043D77"/>
    <w:rsid w:val="00045E90"/>
    <w:rsid w:val="000519C7"/>
    <w:rsid w:val="0005527A"/>
    <w:rsid w:val="000634FB"/>
    <w:rsid w:val="00070A9E"/>
    <w:rsid w:val="000745C9"/>
    <w:rsid w:val="00075A19"/>
    <w:rsid w:val="00076127"/>
    <w:rsid w:val="00080077"/>
    <w:rsid w:val="000876F0"/>
    <w:rsid w:val="000A2630"/>
    <w:rsid w:val="000A44D4"/>
    <w:rsid w:val="000A6567"/>
    <w:rsid w:val="000A663B"/>
    <w:rsid w:val="000B00CE"/>
    <w:rsid w:val="000B02F4"/>
    <w:rsid w:val="000B7EFC"/>
    <w:rsid w:val="000C29CF"/>
    <w:rsid w:val="000D65AB"/>
    <w:rsid w:val="000D765F"/>
    <w:rsid w:val="000D77DA"/>
    <w:rsid w:val="00106454"/>
    <w:rsid w:val="00106B9F"/>
    <w:rsid w:val="001119A3"/>
    <w:rsid w:val="00115B3E"/>
    <w:rsid w:val="0011749A"/>
    <w:rsid w:val="00136E30"/>
    <w:rsid w:val="00137694"/>
    <w:rsid w:val="00137D87"/>
    <w:rsid w:val="0014325E"/>
    <w:rsid w:val="00146DC0"/>
    <w:rsid w:val="00190BD5"/>
    <w:rsid w:val="001A332C"/>
    <w:rsid w:val="001A4128"/>
    <w:rsid w:val="001B0718"/>
    <w:rsid w:val="001B49AE"/>
    <w:rsid w:val="001B581B"/>
    <w:rsid w:val="001D44B8"/>
    <w:rsid w:val="001E0948"/>
    <w:rsid w:val="001E4869"/>
    <w:rsid w:val="001E77F8"/>
    <w:rsid w:val="001F1995"/>
    <w:rsid w:val="001F2AD1"/>
    <w:rsid w:val="001F36D3"/>
    <w:rsid w:val="001F623E"/>
    <w:rsid w:val="00200073"/>
    <w:rsid w:val="0020365B"/>
    <w:rsid w:val="002043B7"/>
    <w:rsid w:val="00215E55"/>
    <w:rsid w:val="002175AB"/>
    <w:rsid w:val="0022538E"/>
    <w:rsid w:val="0023064B"/>
    <w:rsid w:val="00230A21"/>
    <w:rsid w:val="00231C6A"/>
    <w:rsid w:val="00236ACE"/>
    <w:rsid w:val="0023724A"/>
    <w:rsid w:val="00237999"/>
    <w:rsid w:val="00240D2F"/>
    <w:rsid w:val="00245D02"/>
    <w:rsid w:val="00260887"/>
    <w:rsid w:val="00260AB8"/>
    <w:rsid w:val="00274501"/>
    <w:rsid w:val="002758EE"/>
    <w:rsid w:val="00282834"/>
    <w:rsid w:val="00285F98"/>
    <w:rsid w:val="0028704D"/>
    <w:rsid w:val="0029130F"/>
    <w:rsid w:val="00294F1E"/>
    <w:rsid w:val="00295804"/>
    <w:rsid w:val="00296F23"/>
    <w:rsid w:val="002A7D10"/>
    <w:rsid w:val="002B3720"/>
    <w:rsid w:val="002B4F36"/>
    <w:rsid w:val="002D625A"/>
    <w:rsid w:val="002E7B7C"/>
    <w:rsid w:val="00301258"/>
    <w:rsid w:val="00310576"/>
    <w:rsid w:val="00310F21"/>
    <w:rsid w:val="003155FE"/>
    <w:rsid w:val="00316A16"/>
    <w:rsid w:val="00322E9E"/>
    <w:rsid w:val="003244B3"/>
    <w:rsid w:val="00327B15"/>
    <w:rsid w:val="00330BF9"/>
    <w:rsid w:val="00332A27"/>
    <w:rsid w:val="00332D73"/>
    <w:rsid w:val="00345DCB"/>
    <w:rsid w:val="00345E75"/>
    <w:rsid w:val="00346499"/>
    <w:rsid w:val="00352018"/>
    <w:rsid w:val="003552CB"/>
    <w:rsid w:val="00363E9F"/>
    <w:rsid w:val="00365FA6"/>
    <w:rsid w:val="00372109"/>
    <w:rsid w:val="003771F1"/>
    <w:rsid w:val="00377306"/>
    <w:rsid w:val="00384038"/>
    <w:rsid w:val="00392296"/>
    <w:rsid w:val="003A394E"/>
    <w:rsid w:val="003B35E0"/>
    <w:rsid w:val="003C39B3"/>
    <w:rsid w:val="003C6B33"/>
    <w:rsid w:val="003D6D9D"/>
    <w:rsid w:val="003E16C5"/>
    <w:rsid w:val="003E3FEC"/>
    <w:rsid w:val="004056E6"/>
    <w:rsid w:val="00410F25"/>
    <w:rsid w:val="004114A6"/>
    <w:rsid w:val="00434935"/>
    <w:rsid w:val="00441CCA"/>
    <w:rsid w:val="00446E3F"/>
    <w:rsid w:val="004558FC"/>
    <w:rsid w:val="00457939"/>
    <w:rsid w:val="00457A81"/>
    <w:rsid w:val="00461149"/>
    <w:rsid w:val="00462C4C"/>
    <w:rsid w:val="00463175"/>
    <w:rsid w:val="00463278"/>
    <w:rsid w:val="00466873"/>
    <w:rsid w:val="00466FCA"/>
    <w:rsid w:val="00467424"/>
    <w:rsid w:val="00472D86"/>
    <w:rsid w:val="004901AB"/>
    <w:rsid w:val="00490C83"/>
    <w:rsid w:val="00492E0C"/>
    <w:rsid w:val="0049594F"/>
    <w:rsid w:val="004970BE"/>
    <w:rsid w:val="00497780"/>
    <w:rsid w:val="00497E13"/>
    <w:rsid w:val="004A4194"/>
    <w:rsid w:val="004B13D5"/>
    <w:rsid w:val="004B2FED"/>
    <w:rsid w:val="004B69D4"/>
    <w:rsid w:val="004D427F"/>
    <w:rsid w:val="004F27F7"/>
    <w:rsid w:val="004F472A"/>
    <w:rsid w:val="004F52F8"/>
    <w:rsid w:val="0050014A"/>
    <w:rsid w:val="00500A64"/>
    <w:rsid w:val="00501F39"/>
    <w:rsid w:val="00506051"/>
    <w:rsid w:val="005062D4"/>
    <w:rsid w:val="005162B9"/>
    <w:rsid w:val="00516C00"/>
    <w:rsid w:val="005278D3"/>
    <w:rsid w:val="005325E6"/>
    <w:rsid w:val="00534458"/>
    <w:rsid w:val="005351DE"/>
    <w:rsid w:val="00536CF1"/>
    <w:rsid w:val="00536DEF"/>
    <w:rsid w:val="0054129E"/>
    <w:rsid w:val="00544F83"/>
    <w:rsid w:val="00546FF4"/>
    <w:rsid w:val="00552D8F"/>
    <w:rsid w:val="00561742"/>
    <w:rsid w:val="005637CB"/>
    <w:rsid w:val="0056582D"/>
    <w:rsid w:val="00572E8D"/>
    <w:rsid w:val="00573F8E"/>
    <w:rsid w:val="005760E6"/>
    <w:rsid w:val="0057696E"/>
    <w:rsid w:val="00583F05"/>
    <w:rsid w:val="005965A4"/>
    <w:rsid w:val="005977AC"/>
    <w:rsid w:val="005A2432"/>
    <w:rsid w:val="005A327E"/>
    <w:rsid w:val="005B0ED1"/>
    <w:rsid w:val="005B3087"/>
    <w:rsid w:val="005D17EB"/>
    <w:rsid w:val="005D473B"/>
    <w:rsid w:val="005E5FBC"/>
    <w:rsid w:val="00600AC8"/>
    <w:rsid w:val="00622B21"/>
    <w:rsid w:val="00624152"/>
    <w:rsid w:val="00637E04"/>
    <w:rsid w:val="00644B3C"/>
    <w:rsid w:val="00647A84"/>
    <w:rsid w:val="0065579F"/>
    <w:rsid w:val="00657F4E"/>
    <w:rsid w:val="00662FEF"/>
    <w:rsid w:val="00672321"/>
    <w:rsid w:val="00675205"/>
    <w:rsid w:val="00683719"/>
    <w:rsid w:val="0069016A"/>
    <w:rsid w:val="00694F1A"/>
    <w:rsid w:val="006A2F54"/>
    <w:rsid w:val="006A46A5"/>
    <w:rsid w:val="006A56DE"/>
    <w:rsid w:val="006C1E66"/>
    <w:rsid w:val="006C7CB5"/>
    <w:rsid w:val="006E6F0A"/>
    <w:rsid w:val="006F00DB"/>
    <w:rsid w:val="006F2BC8"/>
    <w:rsid w:val="007018EF"/>
    <w:rsid w:val="00707BE1"/>
    <w:rsid w:val="007112AA"/>
    <w:rsid w:val="0071337C"/>
    <w:rsid w:val="0071564D"/>
    <w:rsid w:val="007423D3"/>
    <w:rsid w:val="007444EB"/>
    <w:rsid w:val="00752D52"/>
    <w:rsid w:val="007561D9"/>
    <w:rsid w:val="00767A7B"/>
    <w:rsid w:val="00770BEF"/>
    <w:rsid w:val="0077603D"/>
    <w:rsid w:val="00783681"/>
    <w:rsid w:val="00790105"/>
    <w:rsid w:val="00793877"/>
    <w:rsid w:val="007A2231"/>
    <w:rsid w:val="007A5C14"/>
    <w:rsid w:val="007A78C0"/>
    <w:rsid w:val="007C1390"/>
    <w:rsid w:val="007C5150"/>
    <w:rsid w:val="007D1883"/>
    <w:rsid w:val="007D1D95"/>
    <w:rsid w:val="007E302A"/>
    <w:rsid w:val="007E70B3"/>
    <w:rsid w:val="007F3CA0"/>
    <w:rsid w:val="00801613"/>
    <w:rsid w:val="008017AE"/>
    <w:rsid w:val="00802F3B"/>
    <w:rsid w:val="0081011F"/>
    <w:rsid w:val="00832081"/>
    <w:rsid w:val="00837510"/>
    <w:rsid w:val="00840031"/>
    <w:rsid w:val="008408F9"/>
    <w:rsid w:val="0084772A"/>
    <w:rsid w:val="00847EAB"/>
    <w:rsid w:val="00860AA0"/>
    <w:rsid w:val="008612F1"/>
    <w:rsid w:val="00862C02"/>
    <w:rsid w:val="00876A49"/>
    <w:rsid w:val="00876FC0"/>
    <w:rsid w:val="008857E8"/>
    <w:rsid w:val="00886711"/>
    <w:rsid w:val="008877D4"/>
    <w:rsid w:val="0088788B"/>
    <w:rsid w:val="00890F9B"/>
    <w:rsid w:val="0089554E"/>
    <w:rsid w:val="00895EAD"/>
    <w:rsid w:val="00897030"/>
    <w:rsid w:val="0089786C"/>
    <w:rsid w:val="008B1A16"/>
    <w:rsid w:val="008D0213"/>
    <w:rsid w:val="008D5562"/>
    <w:rsid w:val="008F27BC"/>
    <w:rsid w:val="00902709"/>
    <w:rsid w:val="00904AF1"/>
    <w:rsid w:val="00904F85"/>
    <w:rsid w:val="00911988"/>
    <w:rsid w:val="0092665C"/>
    <w:rsid w:val="00933F56"/>
    <w:rsid w:val="009422A4"/>
    <w:rsid w:val="00946DC6"/>
    <w:rsid w:val="0094743C"/>
    <w:rsid w:val="009520EE"/>
    <w:rsid w:val="00960C54"/>
    <w:rsid w:val="0096472B"/>
    <w:rsid w:val="0097059C"/>
    <w:rsid w:val="0097293B"/>
    <w:rsid w:val="00973648"/>
    <w:rsid w:val="009771E7"/>
    <w:rsid w:val="0098687D"/>
    <w:rsid w:val="009950AE"/>
    <w:rsid w:val="009A0C13"/>
    <w:rsid w:val="009A1242"/>
    <w:rsid w:val="009B0DD0"/>
    <w:rsid w:val="009B0E99"/>
    <w:rsid w:val="009B4260"/>
    <w:rsid w:val="009B4957"/>
    <w:rsid w:val="009C48C1"/>
    <w:rsid w:val="009C5718"/>
    <w:rsid w:val="009E03AA"/>
    <w:rsid w:val="009E1F62"/>
    <w:rsid w:val="009E578D"/>
    <w:rsid w:val="009E6268"/>
    <w:rsid w:val="009F0BD7"/>
    <w:rsid w:val="009F6F02"/>
    <w:rsid w:val="00A052C9"/>
    <w:rsid w:val="00A26FA3"/>
    <w:rsid w:val="00A31E66"/>
    <w:rsid w:val="00A32AE2"/>
    <w:rsid w:val="00A3705A"/>
    <w:rsid w:val="00A449F5"/>
    <w:rsid w:val="00A52E55"/>
    <w:rsid w:val="00A5785B"/>
    <w:rsid w:val="00A60EAE"/>
    <w:rsid w:val="00A62BBB"/>
    <w:rsid w:val="00A631F6"/>
    <w:rsid w:val="00A66085"/>
    <w:rsid w:val="00A7240D"/>
    <w:rsid w:val="00A7599A"/>
    <w:rsid w:val="00A76CB2"/>
    <w:rsid w:val="00A8083F"/>
    <w:rsid w:val="00A80C72"/>
    <w:rsid w:val="00A92418"/>
    <w:rsid w:val="00A92E8F"/>
    <w:rsid w:val="00A95F05"/>
    <w:rsid w:val="00A97C6D"/>
    <w:rsid w:val="00AA077C"/>
    <w:rsid w:val="00AA14CA"/>
    <w:rsid w:val="00AA1860"/>
    <w:rsid w:val="00AB134A"/>
    <w:rsid w:val="00AB2AF4"/>
    <w:rsid w:val="00AB3F88"/>
    <w:rsid w:val="00AB75A8"/>
    <w:rsid w:val="00AC3DAD"/>
    <w:rsid w:val="00AD55BA"/>
    <w:rsid w:val="00AD7C04"/>
    <w:rsid w:val="00AE0CC3"/>
    <w:rsid w:val="00AF02CD"/>
    <w:rsid w:val="00AF0E2C"/>
    <w:rsid w:val="00AF1994"/>
    <w:rsid w:val="00AF3418"/>
    <w:rsid w:val="00AF3639"/>
    <w:rsid w:val="00B218B6"/>
    <w:rsid w:val="00B251DA"/>
    <w:rsid w:val="00B35B53"/>
    <w:rsid w:val="00B4060A"/>
    <w:rsid w:val="00B406C8"/>
    <w:rsid w:val="00B433E2"/>
    <w:rsid w:val="00B4508D"/>
    <w:rsid w:val="00B455BC"/>
    <w:rsid w:val="00B45ABC"/>
    <w:rsid w:val="00B50CA0"/>
    <w:rsid w:val="00B52F0B"/>
    <w:rsid w:val="00B55A24"/>
    <w:rsid w:val="00B71562"/>
    <w:rsid w:val="00B71B9C"/>
    <w:rsid w:val="00B76353"/>
    <w:rsid w:val="00B8194B"/>
    <w:rsid w:val="00B83F5B"/>
    <w:rsid w:val="00B95709"/>
    <w:rsid w:val="00B965C9"/>
    <w:rsid w:val="00B97F3C"/>
    <w:rsid w:val="00BA00B6"/>
    <w:rsid w:val="00BB1941"/>
    <w:rsid w:val="00BB1D24"/>
    <w:rsid w:val="00BB5197"/>
    <w:rsid w:val="00BD2580"/>
    <w:rsid w:val="00BD3B18"/>
    <w:rsid w:val="00BE2A32"/>
    <w:rsid w:val="00BE358F"/>
    <w:rsid w:val="00BE5E91"/>
    <w:rsid w:val="00BF0D62"/>
    <w:rsid w:val="00BF2D58"/>
    <w:rsid w:val="00C0349D"/>
    <w:rsid w:val="00C0433C"/>
    <w:rsid w:val="00C04721"/>
    <w:rsid w:val="00C078D3"/>
    <w:rsid w:val="00C07A14"/>
    <w:rsid w:val="00C11EE7"/>
    <w:rsid w:val="00C167E2"/>
    <w:rsid w:val="00C20674"/>
    <w:rsid w:val="00C22088"/>
    <w:rsid w:val="00C2591F"/>
    <w:rsid w:val="00C26C45"/>
    <w:rsid w:val="00C30702"/>
    <w:rsid w:val="00C3070B"/>
    <w:rsid w:val="00C400D0"/>
    <w:rsid w:val="00C4244E"/>
    <w:rsid w:val="00C433F9"/>
    <w:rsid w:val="00C4586E"/>
    <w:rsid w:val="00C523B8"/>
    <w:rsid w:val="00C73BA7"/>
    <w:rsid w:val="00C75B41"/>
    <w:rsid w:val="00C81964"/>
    <w:rsid w:val="00C82B1B"/>
    <w:rsid w:val="00C91189"/>
    <w:rsid w:val="00C9417B"/>
    <w:rsid w:val="00C95F2C"/>
    <w:rsid w:val="00CA6010"/>
    <w:rsid w:val="00CA7FCE"/>
    <w:rsid w:val="00CB21B4"/>
    <w:rsid w:val="00CC0D1F"/>
    <w:rsid w:val="00CD5B72"/>
    <w:rsid w:val="00CD6E41"/>
    <w:rsid w:val="00CE232D"/>
    <w:rsid w:val="00CE36ED"/>
    <w:rsid w:val="00CE59DD"/>
    <w:rsid w:val="00CE6DD1"/>
    <w:rsid w:val="00CF66D6"/>
    <w:rsid w:val="00CF6E10"/>
    <w:rsid w:val="00D04FA2"/>
    <w:rsid w:val="00D122B2"/>
    <w:rsid w:val="00D122E2"/>
    <w:rsid w:val="00D12740"/>
    <w:rsid w:val="00D150D3"/>
    <w:rsid w:val="00D205F9"/>
    <w:rsid w:val="00D25E3D"/>
    <w:rsid w:val="00D31A3D"/>
    <w:rsid w:val="00D3248D"/>
    <w:rsid w:val="00D35C82"/>
    <w:rsid w:val="00D40CE5"/>
    <w:rsid w:val="00D431C0"/>
    <w:rsid w:val="00D43E42"/>
    <w:rsid w:val="00D446FD"/>
    <w:rsid w:val="00D6175D"/>
    <w:rsid w:val="00D619B5"/>
    <w:rsid w:val="00D7266B"/>
    <w:rsid w:val="00D737B3"/>
    <w:rsid w:val="00D7526A"/>
    <w:rsid w:val="00D77ED5"/>
    <w:rsid w:val="00D80643"/>
    <w:rsid w:val="00D9743D"/>
    <w:rsid w:val="00DA205D"/>
    <w:rsid w:val="00DA2148"/>
    <w:rsid w:val="00DA38E8"/>
    <w:rsid w:val="00DB7DC5"/>
    <w:rsid w:val="00DD7233"/>
    <w:rsid w:val="00DD7455"/>
    <w:rsid w:val="00DD776F"/>
    <w:rsid w:val="00DF7514"/>
    <w:rsid w:val="00E06CA8"/>
    <w:rsid w:val="00E07EF8"/>
    <w:rsid w:val="00E16666"/>
    <w:rsid w:val="00E20162"/>
    <w:rsid w:val="00E20516"/>
    <w:rsid w:val="00E33FE9"/>
    <w:rsid w:val="00E35141"/>
    <w:rsid w:val="00E46886"/>
    <w:rsid w:val="00E51A57"/>
    <w:rsid w:val="00E52437"/>
    <w:rsid w:val="00E525B0"/>
    <w:rsid w:val="00E557A4"/>
    <w:rsid w:val="00E60385"/>
    <w:rsid w:val="00E720C6"/>
    <w:rsid w:val="00E828D2"/>
    <w:rsid w:val="00EA3648"/>
    <w:rsid w:val="00EA535B"/>
    <w:rsid w:val="00EA60CD"/>
    <w:rsid w:val="00EB7704"/>
    <w:rsid w:val="00ED4155"/>
    <w:rsid w:val="00ED7D61"/>
    <w:rsid w:val="00EE11E0"/>
    <w:rsid w:val="00EE6885"/>
    <w:rsid w:val="00EF0A30"/>
    <w:rsid w:val="00F127F1"/>
    <w:rsid w:val="00F17259"/>
    <w:rsid w:val="00F27B54"/>
    <w:rsid w:val="00F32122"/>
    <w:rsid w:val="00F32AFB"/>
    <w:rsid w:val="00F34F23"/>
    <w:rsid w:val="00F42201"/>
    <w:rsid w:val="00F6643A"/>
    <w:rsid w:val="00F76488"/>
    <w:rsid w:val="00F76B0D"/>
    <w:rsid w:val="00F80A49"/>
    <w:rsid w:val="00F92FC1"/>
    <w:rsid w:val="00F93408"/>
    <w:rsid w:val="00F94C65"/>
    <w:rsid w:val="00F973CD"/>
    <w:rsid w:val="00FA6EF1"/>
    <w:rsid w:val="00FB5E50"/>
    <w:rsid w:val="00FC55C2"/>
    <w:rsid w:val="00FD5D8D"/>
    <w:rsid w:val="00FE3175"/>
    <w:rsid w:val="00FE51E7"/>
    <w:rsid w:val="00FF355A"/>
    <w:rsid w:val="00FF384B"/>
    <w:rsid w:val="00FF5E97"/>
    <w:rsid w:val="00FF7A5B"/>
  </w:rsids>
  <m:mathPr>
    <m:mathFont m:val="Cambria Math"/>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ru v:ext="edit" colors="#fcc300,#e1de00,#f4f2b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3132CA"/>
    <w:rPr>
      <w:rFonts w:ascii="Times New Roman" w:eastAsia="Times New Roman" w:hAnsi="Times New Roman"/>
      <w:sz w:val="24"/>
      <w:szCs w:val="24"/>
      <w:lang w:val="ro-RO"/>
    </w:rPr>
  </w:style>
  <w:style w:type="paragraph" w:styleId="Heading1">
    <w:name w:val="heading 1"/>
    <w:basedOn w:val="Normal"/>
    <w:next w:val="Normal"/>
    <w:link w:val="Heading1Char"/>
    <w:qFormat/>
    <w:rsid w:val="00F22595"/>
    <w:pPr>
      <w:keepNext/>
      <w:spacing w:before="240" w:after="60"/>
      <w:outlineLvl w:val="0"/>
    </w:pPr>
    <w:rPr>
      <w:rFonts w:ascii="Calibri" w:eastAsia="MS Gothic" w:hAnsi="Calibri"/>
      <w:b/>
      <w:bCs/>
      <w:kern w:val="32"/>
      <w:sz w:val="32"/>
      <w:szCs w:val="32"/>
      <w:lang/>
    </w:rPr>
  </w:style>
  <w:style w:type="paragraph" w:styleId="Heading2">
    <w:name w:val="heading 2"/>
    <w:basedOn w:val="Normal"/>
    <w:next w:val="Normal"/>
    <w:link w:val="Heading2Char"/>
    <w:qFormat/>
    <w:rsid w:val="00EC7CC3"/>
    <w:pPr>
      <w:keepNext/>
      <w:spacing w:before="240" w:after="60"/>
      <w:outlineLvl w:val="1"/>
    </w:pPr>
    <w:rPr>
      <w:rFonts w:ascii="Calibri" w:eastAsia="MS Gothic" w:hAnsi="Calibri"/>
      <w:b/>
      <w:bCs/>
      <w:i/>
      <w:iCs/>
      <w:sz w:val="28"/>
      <w:szCs w:val="28"/>
      <w:lang/>
    </w:rPr>
  </w:style>
  <w:style w:type="paragraph" w:styleId="Heading3">
    <w:name w:val="heading 3"/>
    <w:basedOn w:val="Normal"/>
    <w:link w:val="Heading3Char"/>
    <w:uiPriority w:val="9"/>
    <w:qFormat/>
    <w:rsid w:val="007134B2"/>
    <w:pPr>
      <w:spacing w:before="100" w:beforeAutospacing="1" w:after="100" w:afterAutospacing="1"/>
      <w:outlineLvl w:val="2"/>
    </w:pPr>
    <w:rPr>
      <w:rFonts w:ascii="Times" w:eastAsia="Cambria" w:hAnsi="Times"/>
      <w:b/>
      <w:bCs/>
      <w:sz w:val="27"/>
      <w:szCs w:val="27"/>
      <w:lang/>
    </w:rPr>
  </w:style>
  <w:style w:type="paragraph" w:styleId="Heading4">
    <w:name w:val="heading 4"/>
    <w:basedOn w:val="Normal"/>
    <w:next w:val="Normal"/>
    <w:link w:val="Heading4Char"/>
    <w:qFormat/>
    <w:rsid w:val="009E03AA"/>
    <w:pPr>
      <w:keepNext/>
      <w:spacing w:before="240" w:after="60"/>
      <w:outlineLvl w:val="3"/>
    </w:pPr>
    <w:rPr>
      <w:rFonts w:ascii="Cambria" w:eastAsia="MS Mincho" w:hAnsi="Cambria"/>
      <w:b/>
      <w:bCs/>
      <w:sz w:val="28"/>
      <w:szCs w:val="28"/>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extgeneral">
    <w:name w:val="Text general"/>
    <w:qFormat/>
    <w:rsid w:val="00847D60"/>
    <w:pPr>
      <w:tabs>
        <w:tab w:val="left" w:pos="320"/>
      </w:tabs>
      <w:spacing w:line="260" w:lineRule="exact"/>
    </w:pPr>
    <w:rPr>
      <w:szCs w:val="24"/>
    </w:rPr>
  </w:style>
  <w:style w:type="character" w:styleId="Strong">
    <w:name w:val="Strong"/>
    <w:uiPriority w:val="22"/>
    <w:qFormat/>
    <w:rsid w:val="0005783F"/>
    <w:rPr>
      <w:b/>
      <w:bCs/>
    </w:rPr>
  </w:style>
  <w:style w:type="character" w:customStyle="1" w:styleId="BalloonTextChar">
    <w:name w:val="Balloon Text Char"/>
    <w:link w:val="BalloonText"/>
    <w:uiPriority w:val="99"/>
    <w:semiHidden/>
    <w:rsid w:val="0005783F"/>
    <w:rPr>
      <w:rFonts w:ascii="Lucida Grande" w:eastAsia="Times New Roman" w:hAnsi="Lucida Grande" w:cs="Lucida Grande"/>
      <w:sz w:val="18"/>
      <w:szCs w:val="18"/>
      <w:lang w:val="ro-RO"/>
    </w:rPr>
  </w:style>
  <w:style w:type="paragraph" w:styleId="BalloonText">
    <w:name w:val="Balloon Text"/>
    <w:basedOn w:val="Normal"/>
    <w:link w:val="BalloonTextChar"/>
    <w:uiPriority w:val="99"/>
    <w:semiHidden/>
    <w:unhideWhenUsed/>
    <w:rsid w:val="0005783F"/>
    <w:rPr>
      <w:rFonts w:ascii="Lucida Grande" w:hAnsi="Lucida Grande"/>
      <w:sz w:val="18"/>
      <w:szCs w:val="18"/>
      <w:lang/>
    </w:rPr>
  </w:style>
  <w:style w:type="table" w:styleId="TableGrid">
    <w:name w:val="Table Grid"/>
    <w:basedOn w:val="TableNormal"/>
    <w:uiPriority w:val="59"/>
    <w:rsid w:val="00B8230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1F2AA8"/>
    <w:pPr>
      <w:tabs>
        <w:tab w:val="center" w:pos="4320"/>
        <w:tab w:val="right" w:pos="8640"/>
      </w:tabs>
    </w:pPr>
    <w:rPr>
      <w:rFonts w:ascii="Cambria" w:eastAsia="Cambria" w:hAnsi="Cambria"/>
      <w:lang w:val="en-US"/>
    </w:rPr>
  </w:style>
  <w:style w:type="paragraph" w:customStyle="1" w:styleId="Titlu">
    <w:name w:val="Titlu"/>
    <w:basedOn w:val="Textgeneral"/>
    <w:qFormat/>
    <w:rsid w:val="001F3486"/>
    <w:pPr>
      <w:spacing w:line="760" w:lineRule="exact"/>
    </w:pPr>
    <w:rPr>
      <w:color w:val="E72800"/>
      <w:spacing w:val="-40"/>
      <w:sz w:val="72"/>
    </w:rPr>
  </w:style>
  <w:style w:type="character" w:customStyle="1" w:styleId="HeaderChar">
    <w:name w:val="Header Char"/>
    <w:basedOn w:val="DefaultParagraphFont"/>
    <w:link w:val="Header"/>
    <w:rsid w:val="001F2AA8"/>
  </w:style>
  <w:style w:type="paragraph" w:styleId="Footer">
    <w:name w:val="footer"/>
    <w:basedOn w:val="Normal"/>
    <w:link w:val="FooterChar"/>
    <w:rsid w:val="001F2AA8"/>
    <w:pPr>
      <w:tabs>
        <w:tab w:val="center" w:pos="4320"/>
        <w:tab w:val="right" w:pos="8640"/>
      </w:tabs>
    </w:pPr>
    <w:rPr>
      <w:rFonts w:ascii="Cambria" w:eastAsia="Cambria" w:hAnsi="Cambria"/>
      <w:lang w:val="en-US"/>
    </w:rPr>
  </w:style>
  <w:style w:type="character" w:customStyle="1" w:styleId="FooterChar">
    <w:name w:val="Footer Char"/>
    <w:basedOn w:val="DefaultParagraphFont"/>
    <w:link w:val="Footer"/>
    <w:rsid w:val="001F2AA8"/>
  </w:style>
  <w:style w:type="character" w:styleId="PageNumber">
    <w:name w:val="page number"/>
    <w:basedOn w:val="DefaultParagraphFont"/>
    <w:rsid w:val="00060853"/>
  </w:style>
  <w:style w:type="paragraph" w:customStyle="1" w:styleId="coloanastanga">
    <w:name w:val="coloana stanga"/>
    <w:basedOn w:val="Normal"/>
    <w:qFormat/>
    <w:rsid w:val="00932F31"/>
    <w:pPr>
      <w:tabs>
        <w:tab w:val="left" w:pos="320"/>
      </w:tabs>
      <w:spacing w:line="260" w:lineRule="exact"/>
    </w:pPr>
    <w:rPr>
      <w:rFonts w:ascii="Calibri" w:eastAsia="Cambria" w:hAnsi="Calibri"/>
      <w:i/>
      <w:sz w:val="20"/>
    </w:rPr>
  </w:style>
  <w:style w:type="character" w:customStyle="1" w:styleId="hps">
    <w:name w:val="hps"/>
    <w:basedOn w:val="DefaultParagraphFont"/>
    <w:rsid w:val="00B95614"/>
  </w:style>
  <w:style w:type="paragraph" w:customStyle="1" w:styleId="intertitlucoloanastanga">
    <w:name w:val="intertitlu coloana stanga"/>
    <w:basedOn w:val="coloanastanga"/>
    <w:qFormat/>
    <w:rsid w:val="001F3486"/>
    <w:rPr>
      <w:i w:val="0"/>
      <w:caps/>
      <w:color w:val="00490F"/>
      <w:spacing w:val="40"/>
    </w:rPr>
  </w:style>
  <w:style w:type="paragraph" w:customStyle="1" w:styleId="bulletscoloanastanga">
    <w:name w:val="bullets coloana stanga"/>
    <w:basedOn w:val="coloanastanga"/>
    <w:qFormat/>
    <w:rsid w:val="006C2FE5"/>
    <w:pPr>
      <w:numPr>
        <w:numId w:val="2"/>
      </w:numPr>
      <w:jc w:val="both"/>
    </w:pPr>
    <w:rPr>
      <w:i w:val="0"/>
    </w:rPr>
  </w:style>
  <w:style w:type="paragraph" w:customStyle="1" w:styleId="pret">
    <w:name w:val="pret"/>
    <w:basedOn w:val="coloanastanga"/>
    <w:qFormat/>
    <w:rsid w:val="001F3486"/>
    <w:pPr>
      <w:spacing w:line="640" w:lineRule="exact"/>
    </w:pPr>
    <w:rPr>
      <w:b/>
      <w:i w:val="0"/>
      <w:color w:val="00490F"/>
      <w:spacing w:val="-14"/>
      <w:sz w:val="56"/>
    </w:rPr>
  </w:style>
  <w:style w:type="paragraph" w:customStyle="1" w:styleId="Intertitlutextlung">
    <w:name w:val="Intertitlu text lung"/>
    <w:basedOn w:val="Textgeneral"/>
    <w:qFormat/>
    <w:rsid w:val="00C862CF"/>
    <w:pPr>
      <w:numPr>
        <w:numId w:val="7"/>
      </w:numPr>
    </w:pPr>
    <w:rPr>
      <w:b/>
      <w:color w:val="E72800"/>
    </w:rPr>
  </w:style>
  <w:style w:type="paragraph" w:customStyle="1" w:styleId="Subtitlutextlung">
    <w:name w:val="Subtitlu text lung"/>
    <w:basedOn w:val="Textgeneral"/>
    <w:qFormat/>
    <w:rsid w:val="001F3486"/>
    <w:pPr>
      <w:pBdr>
        <w:top w:val="single" w:sz="4" w:space="0" w:color="auto"/>
      </w:pBdr>
      <w:spacing w:after="480" w:line="400" w:lineRule="exact"/>
      <w:ind w:left="318" w:hanging="318"/>
    </w:pPr>
    <w:rPr>
      <w:b/>
      <w:color w:val="00490F"/>
      <w:spacing w:val="-4"/>
      <w:sz w:val="36"/>
    </w:rPr>
  </w:style>
  <w:style w:type="paragraph" w:customStyle="1" w:styleId="seniorvoyageintitlu">
    <w:name w:val="senior voyage in titlu"/>
    <w:basedOn w:val="Textgeneral"/>
    <w:qFormat/>
    <w:rsid w:val="00AA4492"/>
    <w:pPr>
      <w:spacing w:after="120"/>
    </w:pPr>
    <w:rPr>
      <w:caps/>
      <w:spacing w:val="20"/>
    </w:rPr>
  </w:style>
  <w:style w:type="paragraph" w:customStyle="1" w:styleId="Titluhotel">
    <w:name w:val="Titlu hotel"/>
    <w:basedOn w:val="Titlu"/>
    <w:qFormat/>
    <w:rsid w:val="00AF1BD1"/>
    <w:pPr>
      <w:ind w:left="-23"/>
    </w:pPr>
    <w:rPr>
      <w:noProof/>
      <w:spacing w:val="-20"/>
      <w:sz w:val="48"/>
    </w:rPr>
  </w:style>
  <w:style w:type="character" w:styleId="Hyperlink">
    <w:name w:val="Hyperlink"/>
    <w:rsid w:val="00EA67B9"/>
    <w:rPr>
      <w:color w:val="0000FF"/>
      <w:u w:val="single"/>
    </w:rPr>
  </w:style>
  <w:style w:type="character" w:customStyle="1" w:styleId="hascaption">
    <w:name w:val="hascaption"/>
    <w:rsid w:val="00C65A80"/>
  </w:style>
  <w:style w:type="character" w:styleId="Emphasis">
    <w:name w:val="Emphasis"/>
    <w:uiPriority w:val="20"/>
    <w:qFormat/>
    <w:rsid w:val="00844E94"/>
    <w:rPr>
      <w:i/>
      <w:iCs/>
    </w:rPr>
  </w:style>
  <w:style w:type="character" w:customStyle="1" w:styleId="hint">
    <w:name w:val="hint"/>
    <w:rsid w:val="00C43729"/>
  </w:style>
  <w:style w:type="character" w:customStyle="1" w:styleId="Heading3Char">
    <w:name w:val="Heading 3 Char"/>
    <w:link w:val="Heading3"/>
    <w:uiPriority w:val="9"/>
    <w:rsid w:val="007134B2"/>
    <w:rPr>
      <w:rFonts w:ascii="Times" w:hAnsi="Times"/>
      <w:b/>
      <w:bCs/>
      <w:sz w:val="27"/>
      <w:szCs w:val="27"/>
    </w:rPr>
  </w:style>
  <w:style w:type="character" w:customStyle="1" w:styleId="apple-converted-space">
    <w:name w:val="apple-converted-space"/>
    <w:rsid w:val="009B0F01"/>
  </w:style>
  <w:style w:type="character" w:customStyle="1" w:styleId="Heading2Char">
    <w:name w:val="Heading 2 Char"/>
    <w:link w:val="Heading2"/>
    <w:rsid w:val="00EC7CC3"/>
    <w:rPr>
      <w:rFonts w:ascii="Calibri" w:eastAsia="MS Gothic" w:hAnsi="Calibri" w:cs="Times New Roman"/>
      <w:b/>
      <w:bCs/>
      <w:i/>
      <w:iCs/>
      <w:sz w:val="28"/>
      <w:szCs w:val="28"/>
      <w:lang w:val="ro-RO"/>
    </w:rPr>
  </w:style>
  <w:style w:type="character" w:customStyle="1" w:styleId="Heading1Char">
    <w:name w:val="Heading 1 Char"/>
    <w:link w:val="Heading1"/>
    <w:rsid w:val="00F22595"/>
    <w:rPr>
      <w:rFonts w:ascii="Calibri" w:eastAsia="MS Gothic" w:hAnsi="Calibri" w:cs="Times New Roman"/>
      <w:b/>
      <w:bCs/>
      <w:kern w:val="32"/>
      <w:sz w:val="32"/>
      <w:szCs w:val="32"/>
      <w:lang w:val="ro-RO"/>
    </w:rPr>
  </w:style>
  <w:style w:type="paragraph" w:styleId="NormalWeb">
    <w:name w:val="Normal (Web)"/>
    <w:basedOn w:val="Normal"/>
    <w:uiPriority w:val="99"/>
    <w:unhideWhenUsed/>
    <w:rsid w:val="003459C9"/>
    <w:pPr>
      <w:spacing w:before="100" w:beforeAutospacing="1" w:after="100" w:afterAutospacing="1"/>
    </w:pPr>
    <w:rPr>
      <w:rFonts w:ascii="Times" w:eastAsia="Cambria" w:hAnsi="Times"/>
      <w:sz w:val="20"/>
      <w:szCs w:val="20"/>
      <w:lang w:val="en-US"/>
    </w:rPr>
  </w:style>
  <w:style w:type="paragraph" w:customStyle="1" w:styleId="t">
    <w:name w:val="t"/>
    <w:basedOn w:val="Intertitlutextlung"/>
    <w:rsid w:val="00C306C4"/>
  </w:style>
  <w:style w:type="character" w:customStyle="1" w:styleId="title-price">
    <w:name w:val="title-price"/>
    <w:rsid w:val="00D13D1C"/>
  </w:style>
  <w:style w:type="character" w:customStyle="1" w:styleId="pricevalue">
    <w:name w:val="price_value"/>
    <w:rsid w:val="00D13D1C"/>
  </w:style>
  <w:style w:type="character" w:customStyle="1" w:styleId="unit">
    <w:name w:val="unit"/>
    <w:rsid w:val="00D13D1C"/>
  </w:style>
  <w:style w:type="character" w:customStyle="1" w:styleId="st">
    <w:name w:val="st"/>
    <w:rsid w:val="0097293B"/>
  </w:style>
  <w:style w:type="character" w:customStyle="1" w:styleId="2wma">
    <w:name w:val="_2wma"/>
    <w:rsid w:val="00536CF1"/>
  </w:style>
  <w:style w:type="character" w:customStyle="1" w:styleId="Heading4Char">
    <w:name w:val="Heading 4 Char"/>
    <w:link w:val="Heading4"/>
    <w:semiHidden/>
    <w:rsid w:val="009E03AA"/>
    <w:rPr>
      <w:rFonts w:ascii="Cambria" w:eastAsia="MS Mincho" w:hAnsi="Cambria" w:cs="Times New Roman"/>
      <w:b/>
      <w:bCs/>
      <w:sz w:val="28"/>
      <w:szCs w:val="28"/>
      <w:lang w:val="ro-RO"/>
    </w:rPr>
  </w:style>
  <w:style w:type="paragraph" w:customStyle="1" w:styleId="yiv3736848922msonormal">
    <w:name w:val="yiv3736848922msonormal"/>
    <w:basedOn w:val="Normal"/>
    <w:rsid w:val="00AD55BA"/>
    <w:pPr>
      <w:spacing w:before="100" w:beforeAutospacing="1" w:after="100" w:afterAutospacing="1"/>
    </w:pPr>
    <w:rPr>
      <w:rFonts w:ascii="Times" w:eastAsia="Cambria" w:hAnsi="Times"/>
      <w:sz w:val="20"/>
      <w:szCs w:val="20"/>
      <w:lang w:val="en-US"/>
    </w:rPr>
  </w:style>
  <w:style w:type="character" w:styleId="HTMLCite">
    <w:name w:val="HTML Cite"/>
    <w:uiPriority w:val="99"/>
    <w:unhideWhenUsed/>
    <w:rsid w:val="00ED4155"/>
    <w:rPr>
      <w:i/>
      <w:iCs/>
    </w:rPr>
  </w:style>
</w:styles>
</file>

<file path=word/webSettings.xml><?xml version="1.0" encoding="utf-8"?>
<w:webSettings xmlns:r="http://schemas.openxmlformats.org/officeDocument/2006/relationships" xmlns:w="http://schemas.openxmlformats.org/wordprocessingml/2006/main">
  <w:divs>
    <w:div w:id="9534308">
      <w:bodyDiv w:val="1"/>
      <w:marLeft w:val="0"/>
      <w:marRight w:val="0"/>
      <w:marTop w:val="0"/>
      <w:marBottom w:val="0"/>
      <w:divBdr>
        <w:top w:val="none" w:sz="0" w:space="0" w:color="auto"/>
        <w:left w:val="none" w:sz="0" w:space="0" w:color="auto"/>
        <w:bottom w:val="none" w:sz="0" w:space="0" w:color="auto"/>
        <w:right w:val="none" w:sz="0" w:space="0" w:color="auto"/>
      </w:divBdr>
    </w:div>
    <w:div w:id="10761768">
      <w:bodyDiv w:val="1"/>
      <w:marLeft w:val="0"/>
      <w:marRight w:val="0"/>
      <w:marTop w:val="0"/>
      <w:marBottom w:val="0"/>
      <w:divBdr>
        <w:top w:val="none" w:sz="0" w:space="0" w:color="auto"/>
        <w:left w:val="none" w:sz="0" w:space="0" w:color="auto"/>
        <w:bottom w:val="none" w:sz="0" w:space="0" w:color="auto"/>
        <w:right w:val="none" w:sz="0" w:space="0" w:color="auto"/>
      </w:divBdr>
      <w:divsChild>
        <w:div w:id="2012176227">
          <w:marLeft w:val="0"/>
          <w:marRight w:val="0"/>
          <w:marTop w:val="0"/>
          <w:marBottom w:val="0"/>
          <w:divBdr>
            <w:top w:val="none" w:sz="0" w:space="0" w:color="auto"/>
            <w:left w:val="none" w:sz="0" w:space="0" w:color="auto"/>
            <w:bottom w:val="none" w:sz="0" w:space="0" w:color="auto"/>
            <w:right w:val="none" w:sz="0" w:space="0" w:color="auto"/>
          </w:divBdr>
          <w:divsChild>
            <w:div w:id="2016957659">
              <w:marLeft w:val="0"/>
              <w:marRight w:val="0"/>
              <w:marTop w:val="0"/>
              <w:marBottom w:val="0"/>
              <w:divBdr>
                <w:top w:val="none" w:sz="0" w:space="0" w:color="auto"/>
                <w:left w:val="none" w:sz="0" w:space="0" w:color="auto"/>
                <w:bottom w:val="none" w:sz="0" w:space="0" w:color="auto"/>
                <w:right w:val="none" w:sz="0" w:space="0" w:color="auto"/>
              </w:divBdr>
              <w:divsChild>
                <w:div w:id="84551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981">
      <w:bodyDiv w:val="1"/>
      <w:marLeft w:val="0"/>
      <w:marRight w:val="0"/>
      <w:marTop w:val="0"/>
      <w:marBottom w:val="0"/>
      <w:divBdr>
        <w:top w:val="none" w:sz="0" w:space="0" w:color="auto"/>
        <w:left w:val="none" w:sz="0" w:space="0" w:color="auto"/>
        <w:bottom w:val="none" w:sz="0" w:space="0" w:color="auto"/>
        <w:right w:val="none" w:sz="0" w:space="0" w:color="auto"/>
      </w:divBdr>
    </w:div>
    <w:div w:id="26029438">
      <w:bodyDiv w:val="1"/>
      <w:marLeft w:val="0"/>
      <w:marRight w:val="0"/>
      <w:marTop w:val="0"/>
      <w:marBottom w:val="0"/>
      <w:divBdr>
        <w:top w:val="none" w:sz="0" w:space="0" w:color="auto"/>
        <w:left w:val="none" w:sz="0" w:space="0" w:color="auto"/>
        <w:bottom w:val="none" w:sz="0" w:space="0" w:color="auto"/>
        <w:right w:val="none" w:sz="0" w:space="0" w:color="auto"/>
      </w:divBdr>
      <w:divsChild>
        <w:div w:id="526454027">
          <w:marLeft w:val="0"/>
          <w:marRight w:val="0"/>
          <w:marTop w:val="0"/>
          <w:marBottom w:val="0"/>
          <w:divBdr>
            <w:top w:val="none" w:sz="0" w:space="0" w:color="auto"/>
            <w:left w:val="none" w:sz="0" w:space="0" w:color="auto"/>
            <w:bottom w:val="none" w:sz="0" w:space="0" w:color="auto"/>
            <w:right w:val="none" w:sz="0" w:space="0" w:color="auto"/>
          </w:divBdr>
        </w:div>
        <w:div w:id="1654987348">
          <w:marLeft w:val="0"/>
          <w:marRight w:val="0"/>
          <w:marTop w:val="0"/>
          <w:marBottom w:val="0"/>
          <w:divBdr>
            <w:top w:val="none" w:sz="0" w:space="0" w:color="auto"/>
            <w:left w:val="none" w:sz="0" w:space="0" w:color="auto"/>
            <w:bottom w:val="none" w:sz="0" w:space="0" w:color="auto"/>
            <w:right w:val="none" w:sz="0" w:space="0" w:color="auto"/>
          </w:divBdr>
        </w:div>
        <w:div w:id="1842430253">
          <w:marLeft w:val="0"/>
          <w:marRight w:val="0"/>
          <w:marTop w:val="0"/>
          <w:marBottom w:val="0"/>
          <w:divBdr>
            <w:top w:val="none" w:sz="0" w:space="0" w:color="auto"/>
            <w:left w:val="none" w:sz="0" w:space="0" w:color="auto"/>
            <w:bottom w:val="none" w:sz="0" w:space="0" w:color="auto"/>
            <w:right w:val="none" w:sz="0" w:space="0" w:color="auto"/>
          </w:divBdr>
        </w:div>
      </w:divsChild>
    </w:div>
    <w:div w:id="35549006">
      <w:bodyDiv w:val="1"/>
      <w:marLeft w:val="0"/>
      <w:marRight w:val="0"/>
      <w:marTop w:val="0"/>
      <w:marBottom w:val="0"/>
      <w:divBdr>
        <w:top w:val="none" w:sz="0" w:space="0" w:color="auto"/>
        <w:left w:val="none" w:sz="0" w:space="0" w:color="auto"/>
        <w:bottom w:val="none" w:sz="0" w:space="0" w:color="auto"/>
        <w:right w:val="none" w:sz="0" w:space="0" w:color="auto"/>
      </w:divBdr>
    </w:div>
    <w:div w:id="46691366">
      <w:bodyDiv w:val="1"/>
      <w:marLeft w:val="0"/>
      <w:marRight w:val="0"/>
      <w:marTop w:val="0"/>
      <w:marBottom w:val="0"/>
      <w:divBdr>
        <w:top w:val="none" w:sz="0" w:space="0" w:color="auto"/>
        <w:left w:val="none" w:sz="0" w:space="0" w:color="auto"/>
        <w:bottom w:val="none" w:sz="0" w:space="0" w:color="auto"/>
        <w:right w:val="none" w:sz="0" w:space="0" w:color="auto"/>
      </w:divBdr>
      <w:divsChild>
        <w:div w:id="676539025">
          <w:marLeft w:val="0"/>
          <w:marRight w:val="0"/>
          <w:marTop w:val="0"/>
          <w:marBottom w:val="1950"/>
          <w:divBdr>
            <w:top w:val="none" w:sz="0" w:space="0" w:color="auto"/>
            <w:left w:val="none" w:sz="0" w:space="0" w:color="auto"/>
            <w:bottom w:val="none" w:sz="0" w:space="0" w:color="auto"/>
            <w:right w:val="none" w:sz="0" w:space="0" w:color="auto"/>
          </w:divBdr>
          <w:divsChild>
            <w:div w:id="2008827850">
              <w:marLeft w:val="0"/>
              <w:marRight w:val="0"/>
              <w:marTop w:val="0"/>
              <w:marBottom w:val="0"/>
              <w:divBdr>
                <w:top w:val="none" w:sz="0" w:space="0" w:color="auto"/>
                <w:left w:val="none" w:sz="0" w:space="0" w:color="auto"/>
                <w:bottom w:val="none" w:sz="0" w:space="0" w:color="auto"/>
                <w:right w:val="none" w:sz="0" w:space="0" w:color="auto"/>
              </w:divBdr>
              <w:divsChild>
                <w:div w:id="789982144">
                  <w:marLeft w:val="0"/>
                  <w:marRight w:val="0"/>
                  <w:marTop w:val="0"/>
                  <w:marBottom w:val="0"/>
                  <w:divBdr>
                    <w:top w:val="none" w:sz="0" w:space="0" w:color="auto"/>
                    <w:left w:val="none" w:sz="0" w:space="0" w:color="auto"/>
                    <w:bottom w:val="none" w:sz="0" w:space="0" w:color="auto"/>
                    <w:right w:val="none" w:sz="0" w:space="0" w:color="auto"/>
                  </w:divBdr>
                  <w:divsChild>
                    <w:div w:id="2036688114">
                      <w:marLeft w:val="0"/>
                      <w:marRight w:val="0"/>
                      <w:marTop w:val="0"/>
                      <w:marBottom w:val="0"/>
                      <w:divBdr>
                        <w:top w:val="none" w:sz="0" w:space="0" w:color="auto"/>
                        <w:left w:val="none" w:sz="0" w:space="0" w:color="auto"/>
                        <w:bottom w:val="none" w:sz="0" w:space="0" w:color="auto"/>
                        <w:right w:val="none" w:sz="0" w:space="0" w:color="auto"/>
                      </w:divBdr>
                      <w:divsChild>
                        <w:div w:id="43486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2942">
          <w:marLeft w:val="0"/>
          <w:marRight w:val="0"/>
          <w:marTop w:val="0"/>
          <w:marBottom w:val="0"/>
          <w:divBdr>
            <w:top w:val="none" w:sz="0" w:space="0" w:color="auto"/>
            <w:left w:val="none" w:sz="0" w:space="0" w:color="auto"/>
            <w:bottom w:val="none" w:sz="0" w:space="0" w:color="auto"/>
            <w:right w:val="none" w:sz="0" w:space="0" w:color="auto"/>
          </w:divBdr>
        </w:div>
      </w:divsChild>
    </w:div>
    <w:div w:id="50622015">
      <w:bodyDiv w:val="1"/>
      <w:marLeft w:val="0"/>
      <w:marRight w:val="0"/>
      <w:marTop w:val="0"/>
      <w:marBottom w:val="0"/>
      <w:divBdr>
        <w:top w:val="none" w:sz="0" w:space="0" w:color="auto"/>
        <w:left w:val="none" w:sz="0" w:space="0" w:color="auto"/>
        <w:bottom w:val="none" w:sz="0" w:space="0" w:color="auto"/>
        <w:right w:val="none" w:sz="0" w:space="0" w:color="auto"/>
      </w:divBdr>
      <w:divsChild>
        <w:div w:id="172764176">
          <w:marLeft w:val="0"/>
          <w:marRight w:val="0"/>
          <w:marTop w:val="0"/>
          <w:marBottom w:val="0"/>
          <w:divBdr>
            <w:top w:val="none" w:sz="0" w:space="0" w:color="auto"/>
            <w:left w:val="none" w:sz="0" w:space="0" w:color="auto"/>
            <w:bottom w:val="none" w:sz="0" w:space="0" w:color="auto"/>
            <w:right w:val="none" w:sz="0" w:space="0" w:color="auto"/>
          </w:divBdr>
        </w:div>
        <w:div w:id="258218921">
          <w:marLeft w:val="0"/>
          <w:marRight w:val="0"/>
          <w:marTop w:val="0"/>
          <w:marBottom w:val="0"/>
          <w:divBdr>
            <w:top w:val="none" w:sz="0" w:space="0" w:color="auto"/>
            <w:left w:val="none" w:sz="0" w:space="0" w:color="auto"/>
            <w:bottom w:val="none" w:sz="0" w:space="0" w:color="auto"/>
            <w:right w:val="none" w:sz="0" w:space="0" w:color="auto"/>
          </w:divBdr>
        </w:div>
        <w:div w:id="578901078">
          <w:marLeft w:val="0"/>
          <w:marRight w:val="0"/>
          <w:marTop w:val="0"/>
          <w:marBottom w:val="0"/>
          <w:divBdr>
            <w:top w:val="none" w:sz="0" w:space="0" w:color="auto"/>
            <w:left w:val="none" w:sz="0" w:space="0" w:color="auto"/>
            <w:bottom w:val="none" w:sz="0" w:space="0" w:color="auto"/>
            <w:right w:val="none" w:sz="0" w:space="0" w:color="auto"/>
          </w:divBdr>
        </w:div>
      </w:divsChild>
    </w:div>
    <w:div w:id="52241717">
      <w:bodyDiv w:val="1"/>
      <w:marLeft w:val="0"/>
      <w:marRight w:val="0"/>
      <w:marTop w:val="0"/>
      <w:marBottom w:val="0"/>
      <w:divBdr>
        <w:top w:val="none" w:sz="0" w:space="0" w:color="auto"/>
        <w:left w:val="none" w:sz="0" w:space="0" w:color="auto"/>
        <w:bottom w:val="none" w:sz="0" w:space="0" w:color="auto"/>
        <w:right w:val="none" w:sz="0" w:space="0" w:color="auto"/>
      </w:divBdr>
      <w:divsChild>
        <w:div w:id="694968726">
          <w:marLeft w:val="0"/>
          <w:marRight w:val="0"/>
          <w:marTop w:val="0"/>
          <w:marBottom w:val="0"/>
          <w:divBdr>
            <w:top w:val="none" w:sz="0" w:space="0" w:color="auto"/>
            <w:left w:val="none" w:sz="0" w:space="0" w:color="auto"/>
            <w:bottom w:val="none" w:sz="0" w:space="0" w:color="auto"/>
            <w:right w:val="none" w:sz="0" w:space="0" w:color="auto"/>
          </w:divBdr>
        </w:div>
        <w:div w:id="1252353300">
          <w:marLeft w:val="0"/>
          <w:marRight w:val="0"/>
          <w:marTop w:val="0"/>
          <w:marBottom w:val="0"/>
          <w:divBdr>
            <w:top w:val="none" w:sz="0" w:space="0" w:color="auto"/>
            <w:left w:val="none" w:sz="0" w:space="0" w:color="auto"/>
            <w:bottom w:val="none" w:sz="0" w:space="0" w:color="auto"/>
            <w:right w:val="none" w:sz="0" w:space="0" w:color="auto"/>
          </w:divBdr>
        </w:div>
        <w:div w:id="1255823729">
          <w:marLeft w:val="0"/>
          <w:marRight w:val="0"/>
          <w:marTop w:val="0"/>
          <w:marBottom w:val="0"/>
          <w:divBdr>
            <w:top w:val="none" w:sz="0" w:space="0" w:color="auto"/>
            <w:left w:val="none" w:sz="0" w:space="0" w:color="auto"/>
            <w:bottom w:val="none" w:sz="0" w:space="0" w:color="auto"/>
            <w:right w:val="none" w:sz="0" w:space="0" w:color="auto"/>
          </w:divBdr>
        </w:div>
        <w:div w:id="1586570526">
          <w:marLeft w:val="0"/>
          <w:marRight w:val="0"/>
          <w:marTop w:val="0"/>
          <w:marBottom w:val="0"/>
          <w:divBdr>
            <w:top w:val="none" w:sz="0" w:space="0" w:color="auto"/>
            <w:left w:val="none" w:sz="0" w:space="0" w:color="auto"/>
            <w:bottom w:val="none" w:sz="0" w:space="0" w:color="auto"/>
            <w:right w:val="none" w:sz="0" w:space="0" w:color="auto"/>
          </w:divBdr>
        </w:div>
        <w:div w:id="1791775167">
          <w:marLeft w:val="0"/>
          <w:marRight w:val="0"/>
          <w:marTop w:val="0"/>
          <w:marBottom w:val="0"/>
          <w:divBdr>
            <w:top w:val="none" w:sz="0" w:space="0" w:color="auto"/>
            <w:left w:val="none" w:sz="0" w:space="0" w:color="auto"/>
            <w:bottom w:val="none" w:sz="0" w:space="0" w:color="auto"/>
            <w:right w:val="none" w:sz="0" w:space="0" w:color="auto"/>
          </w:divBdr>
        </w:div>
      </w:divsChild>
    </w:div>
    <w:div w:id="176358311">
      <w:bodyDiv w:val="1"/>
      <w:marLeft w:val="0"/>
      <w:marRight w:val="0"/>
      <w:marTop w:val="0"/>
      <w:marBottom w:val="0"/>
      <w:divBdr>
        <w:top w:val="none" w:sz="0" w:space="0" w:color="auto"/>
        <w:left w:val="none" w:sz="0" w:space="0" w:color="auto"/>
        <w:bottom w:val="none" w:sz="0" w:space="0" w:color="auto"/>
        <w:right w:val="none" w:sz="0" w:space="0" w:color="auto"/>
      </w:divBdr>
      <w:divsChild>
        <w:div w:id="51008408">
          <w:marLeft w:val="0"/>
          <w:marRight w:val="0"/>
          <w:marTop w:val="0"/>
          <w:marBottom w:val="0"/>
          <w:divBdr>
            <w:top w:val="none" w:sz="0" w:space="0" w:color="auto"/>
            <w:left w:val="none" w:sz="0" w:space="0" w:color="auto"/>
            <w:bottom w:val="none" w:sz="0" w:space="0" w:color="auto"/>
            <w:right w:val="none" w:sz="0" w:space="0" w:color="auto"/>
          </w:divBdr>
          <w:divsChild>
            <w:div w:id="1669599740">
              <w:marLeft w:val="0"/>
              <w:marRight w:val="0"/>
              <w:marTop w:val="0"/>
              <w:marBottom w:val="0"/>
              <w:divBdr>
                <w:top w:val="none" w:sz="0" w:space="0" w:color="auto"/>
                <w:left w:val="none" w:sz="0" w:space="0" w:color="auto"/>
                <w:bottom w:val="none" w:sz="0" w:space="0" w:color="auto"/>
                <w:right w:val="none" w:sz="0" w:space="0" w:color="auto"/>
              </w:divBdr>
              <w:divsChild>
                <w:div w:id="477235286">
                  <w:marLeft w:val="0"/>
                  <w:marRight w:val="0"/>
                  <w:marTop w:val="0"/>
                  <w:marBottom w:val="0"/>
                  <w:divBdr>
                    <w:top w:val="none" w:sz="0" w:space="0" w:color="auto"/>
                    <w:left w:val="none" w:sz="0" w:space="0" w:color="auto"/>
                    <w:bottom w:val="none" w:sz="0" w:space="0" w:color="auto"/>
                    <w:right w:val="none" w:sz="0" w:space="0" w:color="auto"/>
                  </w:divBdr>
                  <w:divsChild>
                    <w:div w:id="177810906">
                      <w:marLeft w:val="0"/>
                      <w:marRight w:val="0"/>
                      <w:marTop w:val="0"/>
                      <w:marBottom w:val="0"/>
                      <w:divBdr>
                        <w:top w:val="none" w:sz="0" w:space="0" w:color="auto"/>
                        <w:left w:val="none" w:sz="0" w:space="0" w:color="auto"/>
                        <w:bottom w:val="none" w:sz="0" w:space="0" w:color="auto"/>
                        <w:right w:val="none" w:sz="0" w:space="0" w:color="auto"/>
                      </w:divBdr>
                      <w:divsChild>
                        <w:div w:id="202181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248289">
          <w:marLeft w:val="0"/>
          <w:marRight w:val="0"/>
          <w:marTop w:val="0"/>
          <w:marBottom w:val="0"/>
          <w:divBdr>
            <w:top w:val="none" w:sz="0" w:space="0" w:color="auto"/>
            <w:left w:val="none" w:sz="0" w:space="0" w:color="auto"/>
            <w:bottom w:val="none" w:sz="0" w:space="0" w:color="auto"/>
            <w:right w:val="none" w:sz="0" w:space="0" w:color="auto"/>
          </w:divBdr>
          <w:divsChild>
            <w:div w:id="1703478489">
              <w:marLeft w:val="0"/>
              <w:marRight w:val="0"/>
              <w:marTop w:val="0"/>
              <w:marBottom w:val="0"/>
              <w:divBdr>
                <w:top w:val="none" w:sz="0" w:space="0" w:color="auto"/>
                <w:left w:val="none" w:sz="0" w:space="0" w:color="auto"/>
                <w:bottom w:val="none" w:sz="0" w:space="0" w:color="auto"/>
                <w:right w:val="none" w:sz="0" w:space="0" w:color="auto"/>
              </w:divBdr>
              <w:divsChild>
                <w:div w:id="531235562">
                  <w:marLeft w:val="0"/>
                  <w:marRight w:val="0"/>
                  <w:marTop w:val="0"/>
                  <w:marBottom w:val="0"/>
                  <w:divBdr>
                    <w:top w:val="none" w:sz="0" w:space="0" w:color="auto"/>
                    <w:left w:val="none" w:sz="0" w:space="0" w:color="auto"/>
                    <w:bottom w:val="none" w:sz="0" w:space="0" w:color="auto"/>
                    <w:right w:val="none" w:sz="0" w:space="0" w:color="auto"/>
                  </w:divBdr>
                  <w:divsChild>
                    <w:div w:id="15102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09">
              <w:marLeft w:val="0"/>
              <w:marRight w:val="0"/>
              <w:marTop w:val="0"/>
              <w:marBottom w:val="0"/>
              <w:divBdr>
                <w:top w:val="none" w:sz="0" w:space="0" w:color="auto"/>
                <w:left w:val="none" w:sz="0" w:space="0" w:color="auto"/>
                <w:bottom w:val="none" w:sz="0" w:space="0" w:color="auto"/>
                <w:right w:val="none" w:sz="0" w:space="0" w:color="auto"/>
              </w:divBdr>
              <w:divsChild>
                <w:div w:id="285047486">
                  <w:marLeft w:val="0"/>
                  <w:marRight w:val="0"/>
                  <w:marTop w:val="0"/>
                  <w:marBottom w:val="0"/>
                  <w:divBdr>
                    <w:top w:val="none" w:sz="0" w:space="0" w:color="auto"/>
                    <w:left w:val="none" w:sz="0" w:space="0" w:color="auto"/>
                    <w:bottom w:val="none" w:sz="0" w:space="0" w:color="auto"/>
                    <w:right w:val="none" w:sz="0" w:space="0" w:color="auto"/>
                  </w:divBdr>
                  <w:divsChild>
                    <w:div w:id="1962416377">
                      <w:marLeft w:val="0"/>
                      <w:marRight w:val="0"/>
                      <w:marTop w:val="0"/>
                      <w:marBottom w:val="0"/>
                      <w:divBdr>
                        <w:top w:val="none" w:sz="0" w:space="0" w:color="auto"/>
                        <w:left w:val="none" w:sz="0" w:space="0" w:color="auto"/>
                        <w:bottom w:val="none" w:sz="0" w:space="0" w:color="auto"/>
                        <w:right w:val="none" w:sz="0" w:space="0" w:color="auto"/>
                      </w:divBdr>
                      <w:divsChild>
                        <w:div w:id="1813134250">
                          <w:marLeft w:val="0"/>
                          <w:marRight w:val="0"/>
                          <w:marTop w:val="0"/>
                          <w:marBottom w:val="0"/>
                          <w:divBdr>
                            <w:top w:val="none" w:sz="0" w:space="0" w:color="auto"/>
                            <w:left w:val="none" w:sz="0" w:space="0" w:color="auto"/>
                            <w:bottom w:val="none" w:sz="0" w:space="0" w:color="auto"/>
                            <w:right w:val="none" w:sz="0" w:space="0" w:color="auto"/>
                          </w:divBdr>
                          <w:divsChild>
                            <w:div w:id="1352562596">
                              <w:marLeft w:val="0"/>
                              <w:marRight w:val="0"/>
                              <w:marTop w:val="0"/>
                              <w:marBottom w:val="1950"/>
                              <w:divBdr>
                                <w:top w:val="none" w:sz="0" w:space="0" w:color="auto"/>
                                <w:left w:val="none" w:sz="0" w:space="0" w:color="auto"/>
                                <w:bottom w:val="none" w:sz="0" w:space="0" w:color="auto"/>
                                <w:right w:val="none" w:sz="0" w:space="0" w:color="auto"/>
                              </w:divBdr>
                              <w:divsChild>
                                <w:div w:id="541596129">
                                  <w:marLeft w:val="0"/>
                                  <w:marRight w:val="0"/>
                                  <w:marTop w:val="0"/>
                                  <w:marBottom w:val="0"/>
                                  <w:divBdr>
                                    <w:top w:val="none" w:sz="0" w:space="0" w:color="auto"/>
                                    <w:left w:val="none" w:sz="0" w:space="0" w:color="auto"/>
                                    <w:bottom w:val="none" w:sz="0" w:space="0" w:color="auto"/>
                                    <w:right w:val="none" w:sz="0" w:space="0" w:color="auto"/>
                                  </w:divBdr>
                                  <w:divsChild>
                                    <w:div w:id="832650662">
                                      <w:marLeft w:val="0"/>
                                      <w:marRight w:val="0"/>
                                      <w:marTop w:val="0"/>
                                      <w:marBottom w:val="0"/>
                                      <w:divBdr>
                                        <w:top w:val="none" w:sz="0" w:space="0" w:color="auto"/>
                                        <w:left w:val="none" w:sz="0" w:space="0" w:color="auto"/>
                                        <w:bottom w:val="none" w:sz="0" w:space="0" w:color="auto"/>
                                        <w:right w:val="none" w:sz="0" w:space="0" w:color="auto"/>
                                      </w:divBdr>
                                      <w:divsChild>
                                        <w:div w:id="172574172">
                                          <w:marLeft w:val="0"/>
                                          <w:marRight w:val="0"/>
                                          <w:marTop w:val="0"/>
                                          <w:marBottom w:val="0"/>
                                          <w:divBdr>
                                            <w:top w:val="none" w:sz="0" w:space="0" w:color="auto"/>
                                            <w:left w:val="none" w:sz="0" w:space="0" w:color="auto"/>
                                            <w:bottom w:val="none" w:sz="0" w:space="0" w:color="auto"/>
                                            <w:right w:val="none" w:sz="0" w:space="0" w:color="auto"/>
                                          </w:divBdr>
                                          <w:divsChild>
                                            <w:div w:id="11189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662776">
                              <w:marLeft w:val="0"/>
                              <w:marRight w:val="0"/>
                              <w:marTop w:val="0"/>
                              <w:marBottom w:val="0"/>
                              <w:divBdr>
                                <w:top w:val="none" w:sz="0" w:space="0" w:color="auto"/>
                                <w:left w:val="none" w:sz="0" w:space="0" w:color="auto"/>
                                <w:bottom w:val="none" w:sz="0" w:space="0" w:color="auto"/>
                                <w:right w:val="none" w:sz="0" w:space="0" w:color="auto"/>
                              </w:divBdr>
                            </w:div>
                            <w:div w:id="20404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151182">
      <w:bodyDiv w:val="1"/>
      <w:marLeft w:val="0"/>
      <w:marRight w:val="0"/>
      <w:marTop w:val="0"/>
      <w:marBottom w:val="0"/>
      <w:divBdr>
        <w:top w:val="none" w:sz="0" w:space="0" w:color="auto"/>
        <w:left w:val="none" w:sz="0" w:space="0" w:color="auto"/>
        <w:bottom w:val="none" w:sz="0" w:space="0" w:color="auto"/>
        <w:right w:val="none" w:sz="0" w:space="0" w:color="auto"/>
      </w:divBdr>
    </w:div>
    <w:div w:id="258373712">
      <w:bodyDiv w:val="1"/>
      <w:marLeft w:val="0"/>
      <w:marRight w:val="0"/>
      <w:marTop w:val="0"/>
      <w:marBottom w:val="0"/>
      <w:divBdr>
        <w:top w:val="none" w:sz="0" w:space="0" w:color="auto"/>
        <w:left w:val="none" w:sz="0" w:space="0" w:color="auto"/>
        <w:bottom w:val="none" w:sz="0" w:space="0" w:color="auto"/>
        <w:right w:val="none" w:sz="0" w:space="0" w:color="auto"/>
      </w:divBdr>
      <w:divsChild>
        <w:div w:id="1298604425">
          <w:marLeft w:val="0"/>
          <w:marRight w:val="0"/>
          <w:marTop w:val="0"/>
          <w:marBottom w:val="0"/>
          <w:divBdr>
            <w:top w:val="none" w:sz="0" w:space="0" w:color="auto"/>
            <w:left w:val="none" w:sz="0" w:space="0" w:color="auto"/>
            <w:bottom w:val="none" w:sz="0" w:space="0" w:color="auto"/>
            <w:right w:val="none" w:sz="0" w:space="0" w:color="auto"/>
          </w:divBdr>
          <w:divsChild>
            <w:div w:id="1780181205">
              <w:marLeft w:val="0"/>
              <w:marRight w:val="0"/>
              <w:marTop w:val="0"/>
              <w:marBottom w:val="0"/>
              <w:divBdr>
                <w:top w:val="none" w:sz="0" w:space="0" w:color="auto"/>
                <w:left w:val="none" w:sz="0" w:space="0" w:color="auto"/>
                <w:bottom w:val="none" w:sz="0" w:space="0" w:color="auto"/>
                <w:right w:val="none" w:sz="0" w:space="0" w:color="auto"/>
              </w:divBdr>
              <w:divsChild>
                <w:div w:id="8814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47361">
      <w:bodyDiv w:val="1"/>
      <w:marLeft w:val="0"/>
      <w:marRight w:val="0"/>
      <w:marTop w:val="0"/>
      <w:marBottom w:val="0"/>
      <w:divBdr>
        <w:top w:val="none" w:sz="0" w:space="0" w:color="auto"/>
        <w:left w:val="none" w:sz="0" w:space="0" w:color="auto"/>
        <w:bottom w:val="none" w:sz="0" w:space="0" w:color="auto"/>
        <w:right w:val="none" w:sz="0" w:space="0" w:color="auto"/>
      </w:divBdr>
    </w:div>
    <w:div w:id="318194814">
      <w:bodyDiv w:val="1"/>
      <w:marLeft w:val="0"/>
      <w:marRight w:val="0"/>
      <w:marTop w:val="0"/>
      <w:marBottom w:val="0"/>
      <w:divBdr>
        <w:top w:val="none" w:sz="0" w:space="0" w:color="auto"/>
        <w:left w:val="none" w:sz="0" w:space="0" w:color="auto"/>
        <w:bottom w:val="none" w:sz="0" w:space="0" w:color="auto"/>
        <w:right w:val="none" w:sz="0" w:space="0" w:color="auto"/>
      </w:divBdr>
      <w:divsChild>
        <w:div w:id="582833228">
          <w:marLeft w:val="0"/>
          <w:marRight w:val="0"/>
          <w:marTop w:val="0"/>
          <w:marBottom w:val="0"/>
          <w:divBdr>
            <w:top w:val="none" w:sz="0" w:space="0" w:color="auto"/>
            <w:left w:val="none" w:sz="0" w:space="0" w:color="auto"/>
            <w:bottom w:val="none" w:sz="0" w:space="0" w:color="auto"/>
            <w:right w:val="none" w:sz="0" w:space="0" w:color="auto"/>
          </w:divBdr>
        </w:div>
        <w:div w:id="1558466563">
          <w:marLeft w:val="0"/>
          <w:marRight w:val="0"/>
          <w:marTop w:val="0"/>
          <w:marBottom w:val="0"/>
          <w:divBdr>
            <w:top w:val="none" w:sz="0" w:space="0" w:color="auto"/>
            <w:left w:val="none" w:sz="0" w:space="0" w:color="auto"/>
            <w:bottom w:val="none" w:sz="0" w:space="0" w:color="auto"/>
            <w:right w:val="none" w:sz="0" w:space="0" w:color="auto"/>
          </w:divBdr>
        </w:div>
      </w:divsChild>
    </w:div>
    <w:div w:id="336200312">
      <w:bodyDiv w:val="1"/>
      <w:marLeft w:val="0"/>
      <w:marRight w:val="0"/>
      <w:marTop w:val="0"/>
      <w:marBottom w:val="0"/>
      <w:divBdr>
        <w:top w:val="none" w:sz="0" w:space="0" w:color="auto"/>
        <w:left w:val="none" w:sz="0" w:space="0" w:color="auto"/>
        <w:bottom w:val="none" w:sz="0" w:space="0" w:color="auto"/>
        <w:right w:val="none" w:sz="0" w:space="0" w:color="auto"/>
      </w:divBdr>
    </w:div>
    <w:div w:id="383406282">
      <w:bodyDiv w:val="1"/>
      <w:marLeft w:val="0"/>
      <w:marRight w:val="0"/>
      <w:marTop w:val="0"/>
      <w:marBottom w:val="0"/>
      <w:divBdr>
        <w:top w:val="none" w:sz="0" w:space="0" w:color="auto"/>
        <w:left w:val="none" w:sz="0" w:space="0" w:color="auto"/>
        <w:bottom w:val="none" w:sz="0" w:space="0" w:color="auto"/>
        <w:right w:val="none" w:sz="0" w:space="0" w:color="auto"/>
      </w:divBdr>
      <w:divsChild>
        <w:div w:id="1035620885">
          <w:marLeft w:val="0"/>
          <w:marRight w:val="0"/>
          <w:marTop w:val="0"/>
          <w:marBottom w:val="0"/>
          <w:divBdr>
            <w:top w:val="none" w:sz="0" w:space="0" w:color="auto"/>
            <w:left w:val="none" w:sz="0" w:space="0" w:color="auto"/>
            <w:bottom w:val="none" w:sz="0" w:space="0" w:color="auto"/>
            <w:right w:val="none" w:sz="0" w:space="0" w:color="auto"/>
          </w:divBdr>
        </w:div>
      </w:divsChild>
    </w:div>
    <w:div w:id="402146337">
      <w:bodyDiv w:val="1"/>
      <w:marLeft w:val="0"/>
      <w:marRight w:val="0"/>
      <w:marTop w:val="0"/>
      <w:marBottom w:val="0"/>
      <w:divBdr>
        <w:top w:val="none" w:sz="0" w:space="0" w:color="auto"/>
        <w:left w:val="none" w:sz="0" w:space="0" w:color="auto"/>
        <w:bottom w:val="none" w:sz="0" w:space="0" w:color="auto"/>
        <w:right w:val="none" w:sz="0" w:space="0" w:color="auto"/>
      </w:divBdr>
      <w:divsChild>
        <w:div w:id="219288444">
          <w:marLeft w:val="0"/>
          <w:marRight w:val="0"/>
          <w:marTop w:val="0"/>
          <w:marBottom w:val="0"/>
          <w:divBdr>
            <w:top w:val="none" w:sz="0" w:space="0" w:color="auto"/>
            <w:left w:val="none" w:sz="0" w:space="0" w:color="auto"/>
            <w:bottom w:val="none" w:sz="0" w:space="0" w:color="auto"/>
            <w:right w:val="none" w:sz="0" w:space="0" w:color="auto"/>
          </w:divBdr>
          <w:divsChild>
            <w:div w:id="1057053306">
              <w:marLeft w:val="0"/>
              <w:marRight w:val="0"/>
              <w:marTop w:val="0"/>
              <w:marBottom w:val="0"/>
              <w:divBdr>
                <w:top w:val="none" w:sz="0" w:space="0" w:color="auto"/>
                <w:left w:val="none" w:sz="0" w:space="0" w:color="auto"/>
                <w:bottom w:val="none" w:sz="0" w:space="0" w:color="auto"/>
                <w:right w:val="none" w:sz="0" w:space="0" w:color="auto"/>
              </w:divBdr>
              <w:divsChild>
                <w:div w:id="3689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4921">
      <w:bodyDiv w:val="1"/>
      <w:marLeft w:val="0"/>
      <w:marRight w:val="0"/>
      <w:marTop w:val="0"/>
      <w:marBottom w:val="0"/>
      <w:divBdr>
        <w:top w:val="none" w:sz="0" w:space="0" w:color="auto"/>
        <w:left w:val="none" w:sz="0" w:space="0" w:color="auto"/>
        <w:bottom w:val="none" w:sz="0" w:space="0" w:color="auto"/>
        <w:right w:val="none" w:sz="0" w:space="0" w:color="auto"/>
      </w:divBdr>
      <w:divsChild>
        <w:div w:id="367949606">
          <w:marLeft w:val="0"/>
          <w:marRight w:val="0"/>
          <w:marTop w:val="0"/>
          <w:marBottom w:val="0"/>
          <w:divBdr>
            <w:top w:val="none" w:sz="0" w:space="0" w:color="auto"/>
            <w:left w:val="none" w:sz="0" w:space="0" w:color="auto"/>
            <w:bottom w:val="none" w:sz="0" w:space="0" w:color="auto"/>
            <w:right w:val="none" w:sz="0" w:space="0" w:color="auto"/>
          </w:divBdr>
        </w:div>
      </w:divsChild>
    </w:div>
    <w:div w:id="467892928">
      <w:bodyDiv w:val="1"/>
      <w:marLeft w:val="0"/>
      <w:marRight w:val="0"/>
      <w:marTop w:val="0"/>
      <w:marBottom w:val="0"/>
      <w:divBdr>
        <w:top w:val="none" w:sz="0" w:space="0" w:color="auto"/>
        <w:left w:val="none" w:sz="0" w:space="0" w:color="auto"/>
        <w:bottom w:val="none" w:sz="0" w:space="0" w:color="auto"/>
        <w:right w:val="none" w:sz="0" w:space="0" w:color="auto"/>
      </w:divBdr>
    </w:div>
    <w:div w:id="488134986">
      <w:bodyDiv w:val="1"/>
      <w:marLeft w:val="0"/>
      <w:marRight w:val="0"/>
      <w:marTop w:val="0"/>
      <w:marBottom w:val="0"/>
      <w:divBdr>
        <w:top w:val="none" w:sz="0" w:space="0" w:color="auto"/>
        <w:left w:val="none" w:sz="0" w:space="0" w:color="auto"/>
        <w:bottom w:val="none" w:sz="0" w:space="0" w:color="auto"/>
        <w:right w:val="none" w:sz="0" w:space="0" w:color="auto"/>
      </w:divBdr>
    </w:div>
    <w:div w:id="496574463">
      <w:bodyDiv w:val="1"/>
      <w:marLeft w:val="0"/>
      <w:marRight w:val="0"/>
      <w:marTop w:val="0"/>
      <w:marBottom w:val="0"/>
      <w:divBdr>
        <w:top w:val="none" w:sz="0" w:space="0" w:color="auto"/>
        <w:left w:val="none" w:sz="0" w:space="0" w:color="auto"/>
        <w:bottom w:val="none" w:sz="0" w:space="0" w:color="auto"/>
        <w:right w:val="none" w:sz="0" w:space="0" w:color="auto"/>
      </w:divBdr>
    </w:div>
    <w:div w:id="556939512">
      <w:bodyDiv w:val="1"/>
      <w:marLeft w:val="0"/>
      <w:marRight w:val="0"/>
      <w:marTop w:val="0"/>
      <w:marBottom w:val="0"/>
      <w:divBdr>
        <w:top w:val="none" w:sz="0" w:space="0" w:color="auto"/>
        <w:left w:val="none" w:sz="0" w:space="0" w:color="auto"/>
        <w:bottom w:val="none" w:sz="0" w:space="0" w:color="auto"/>
        <w:right w:val="none" w:sz="0" w:space="0" w:color="auto"/>
      </w:divBdr>
      <w:divsChild>
        <w:div w:id="1512915413">
          <w:marLeft w:val="0"/>
          <w:marRight w:val="0"/>
          <w:marTop w:val="0"/>
          <w:marBottom w:val="0"/>
          <w:divBdr>
            <w:top w:val="none" w:sz="0" w:space="0" w:color="auto"/>
            <w:left w:val="none" w:sz="0" w:space="0" w:color="auto"/>
            <w:bottom w:val="none" w:sz="0" w:space="0" w:color="auto"/>
            <w:right w:val="none" w:sz="0" w:space="0" w:color="auto"/>
          </w:divBdr>
        </w:div>
      </w:divsChild>
    </w:div>
    <w:div w:id="561211354">
      <w:bodyDiv w:val="1"/>
      <w:marLeft w:val="0"/>
      <w:marRight w:val="0"/>
      <w:marTop w:val="0"/>
      <w:marBottom w:val="0"/>
      <w:divBdr>
        <w:top w:val="none" w:sz="0" w:space="0" w:color="auto"/>
        <w:left w:val="none" w:sz="0" w:space="0" w:color="auto"/>
        <w:bottom w:val="none" w:sz="0" w:space="0" w:color="auto"/>
        <w:right w:val="none" w:sz="0" w:space="0" w:color="auto"/>
      </w:divBdr>
    </w:div>
    <w:div w:id="567040124">
      <w:bodyDiv w:val="1"/>
      <w:marLeft w:val="0"/>
      <w:marRight w:val="0"/>
      <w:marTop w:val="0"/>
      <w:marBottom w:val="0"/>
      <w:divBdr>
        <w:top w:val="none" w:sz="0" w:space="0" w:color="auto"/>
        <w:left w:val="none" w:sz="0" w:space="0" w:color="auto"/>
        <w:bottom w:val="none" w:sz="0" w:space="0" w:color="auto"/>
        <w:right w:val="none" w:sz="0" w:space="0" w:color="auto"/>
      </w:divBdr>
      <w:divsChild>
        <w:div w:id="1402679854">
          <w:marLeft w:val="0"/>
          <w:marRight w:val="0"/>
          <w:marTop w:val="0"/>
          <w:marBottom w:val="0"/>
          <w:divBdr>
            <w:top w:val="none" w:sz="0" w:space="0" w:color="auto"/>
            <w:left w:val="none" w:sz="0" w:space="0" w:color="auto"/>
            <w:bottom w:val="none" w:sz="0" w:space="0" w:color="auto"/>
            <w:right w:val="none" w:sz="0" w:space="0" w:color="auto"/>
          </w:divBdr>
        </w:div>
      </w:divsChild>
    </w:div>
    <w:div w:id="572161640">
      <w:bodyDiv w:val="1"/>
      <w:marLeft w:val="0"/>
      <w:marRight w:val="0"/>
      <w:marTop w:val="0"/>
      <w:marBottom w:val="0"/>
      <w:divBdr>
        <w:top w:val="none" w:sz="0" w:space="0" w:color="auto"/>
        <w:left w:val="none" w:sz="0" w:space="0" w:color="auto"/>
        <w:bottom w:val="none" w:sz="0" w:space="0" w:color="auto"/>
        <w:right w:val="none" w:sz="0" w:space="0" w:color="auto"/>
      </w:divBdr>
      <w:divsChild>
        <w:div w:id="1374504849">
          <w:marLeft w:val="0"/>
          <w:marRight w:val="0"/>
          <w:marTop w:val="0"/>
          <w:marBottom w:val="0"/>
          <w:divBdr>
            <w:top w:val="none" w:sz="0" w:space="0" w:color="auto"/>
            <w:left w:val="none" w:sz="0" w:space="0" w:color="auto"/>
            <w:bottom w:val="none" w:sz="0" w:space="0" w:color="auto"/>
            <w:right w:val="none" w:sz="0" w:space="0" w:color="auto"/>
          </w:divBdr>
        </w:div>
      </w:divsChild>
    </w:div>
    <w:div w:id="575172172">
      <w:bodyDiv w:val="1"/>
      <w:marLeft w:val="0"/>
      <w:marRight w:val="0"/>
      <w:marTop w:val="0"/>
      <w:marBottom w:val="0"/>
      <w:divBdr>
        <w:top w:val="none" w:sz="0" w:space="0" w:color="auto"/>
        <w:left w:val="none" w:sz="0" w:space="0" w:color="auto"/>
        <w:bottom w:val="none" w:sz="0" w:space="0" w:color="auto"/>
        <w:right w:val="none" w:sz="0" w:space="0" w:color="auto"/>
      </w:divBdr>
      <w:divsChild>
        <w:div w:id="480464348">
          <w:marLeft w:val="0"/>
          <w:marRight w:val="0"/>
          <w:marTop w:val="0"/>
          <w:marBottom w:val="0"/>
          <w:divBdr>
            <w:top w:val="none" w:sz="0" w:space="0" w:color="auto"/>
            <w:left w:val="none" w:sz="0" w:space="0" w:color="auto"/>
            <w:bottom w:val="none" w:sz="0" w:space="0" w:color="auto"/>
            <w:right w:val="none" w:sz="0" w:space="0" w:color="auto"/>
          </w:divBdr>
          <w:divsChild>
            <w:div w:id="269091334">
              <w:marLeft w:val="0"/>
              <w:marRight w:val="0"/>
              <w:marTop w:val="0"/>
              <w:marBottom w:val="0"/>
              <w:divBdr>
                <w:top w:val="none" w:sz="0" w:space="0" w:color="auto"/>
                <w:left w:val="none" w:sz="0" w:space="0" w:color="auto"/>
                <w:bottom w:val="none" w:sz="0" w:space="0" w:color="auto"/>
                <w:right w:val="none" w:sz="0" w:space="0" w:color="auto"/>
              </w:divBdr>
              <w:divsChild>
                <w:div w:id="14630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07448">
      <w:bodyDiv w:val="1"/>
      <w:marLeft w:val="0"/>
      <w:marRight w:val="0"/>
      <w:marTop w:val="0"/>
      <w:marBottom w:val="0"/>
      <w:divBdr>
        <w:top w:val="none" w:sz="0" w:space="0" w:color="auto"/>
        <w:left w:val="none" w:sz="0" w:space="0" w:color="auto"/>
        <w:bottom w:val="none" w:sz="0" w:space="0" w:color="auto"/>
        <w:right w:val="none" w:sz="0" w:space="0" w:color="auto"/>
      </w:divBdr>
      <w:divsChild>
        <w:div w:id="372654522">
          <w:marLeft w:val="0"/>
          <w:marRight w:val="0"/>
          <w:marTop w:val="0"/>
          <w:marBottom w:val="0"/>
          <w:divBdr>
            <w:top w:val="none" w:sz="0" w:space="0" w:color="auto"/>
            <w:left w:val="none" w:sz="0" w:space="0" w:color="auto"/>
            <w:bottom w:val="none" w:sz="0" w:space="0" w:color="auto"/>
            <w:right w:val="none" w:sz="0" w:space="0" w:color="auto"/>
          </w:divBdr>
        </w:div>
      </w:divsChild>
    </w:div>
    <w:div w:id="639774842">
      <w:bodyDiv w:val="1"/>
      <w:marLeft w:val="0"/>
      <w:marRight w:val="0"/>
      <w:marTop w:val="0"/>
      <w:marBottom w:val="0"/>
      <w:divBdr>
        <w:top w:val="none" w:sz="0" w:space="0" w:color="auto"/>
        <w:left w:val="none" w:sz="0" w:space="0" w:color="auto"/>
        <w:bottom w:val="none" w:sz="0" w:space="0" w:color="auto"/>
        <w:right w:val="none" w:sz="0" w:space="0" w:color="auto"/>
      </w:divBdr>
      <w:divsChild>
        <w:div w:id="1040204778">
          <w:marLeft w:val="0"/>
          <w:marRight w:val="0"/>
          <w:marTop w:val="0"/>
          <w:marBottom w:val="0"/>
          <w:divBdr>
            <w:top w:val="none" w:sz="0" w:space="0" w:color="auto"/>
            <w:left w:val="none" w:sz="0" w:space="0" w:color="auto"/>
            <w:bottom w:val="none" w:sz="0" w:space="0" w:color="auto"/>
            <w:right w:val="none" w:sz="0" w:space="0" w:color="auto"/>
          </w:divBdr>
        </w:div>
        <w:div w:id="1179848967">
          <w:marLeft w:val="0"/>
          <w:marRight w:val="0"/>
          <w:marTop w:val="0"/>
          <w:marBottom w:val="0"/>
          <w:divBdr>
            <w:top w:val="none" w:sz="0" w:space="0" w:color="auto"/>
            <w:left w:val="none" w:sz="0" w:space="0" w:color="auto"/>
            <w:bottom w:val="none" w:sz="0" w:space="0" w:color="auto"/>
            <w:right w:val="none" w:sz="0" w:space="0" w:color="auto"/>
          </w:divBdr>
          <w:divsChild>
            <w:div w:id="1906259019">
              <w:marLeft w:val="0"/>
              <w:marRight w:val="0"/>
              <w:marTop w:val="0"/>
              <w:marBottom w:val="0"/>
              <w:divBdr>
                <w:top w:val="none" w:sz="0" w:space="0" w:color="auto"/>
                <w:left w:val="none" w:sz="0" w:space="0" w:color="auto"/>
                <w:bottom w:val="none" w:sz="0" w:space="0" w:color="auto"/>
                <w:right w:val="none" w:sz="0" w:space="0" w:color="auto"/>
              </w:divBdr>
              <w:divsChild>
                <w:div w:id="1619989098">
                  <w:marLeft w:val="0"/>
                  <w:marRight w:val="0"/>
                  <w:marTop w:val="0"/>
                  <w:marBottom w:val="0"/>
                  <w:divBdr>
                    <w:top w:val="none" w:sz="0" w:space="0" w:color="auto"/>
                    <w:left w:val="none" w:sz="0" w:space="0" w:color="auto"/>
                    <w:bottom w:val="none" w:sz="0" w:space="0" w:color="auto"/>
                    <w:right w:val="none" w:sz="0" w:space="0" w:color="auto"/>
                  </w:divBdr>
                  <w:divsChild>
                    <w:div w:id="189237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33840">
          <w:marLeft w:val="0"/>
          <w:marRight w:val="0"/>
          <w:marTop w:val="0"/>
          <w:marBottom w:val="0"/>
          <w:divBdr>
            <w:top w:val="none" w:sz="0" w:space="0" w:color="auto"/>
            <w:left w:val="none" w:sz="0" w:space="0" w:color="auto"/>
            <w:bottom w:val="none" w:sz="0" w:space="0" w:color="auto"/>
            <w:right w:val="none" w:sz="0" w:space="0" w:color="auto"/>
          </w:divBdr>
          <w:divsChild>
            <w:div w:id="1980760724">
              <w:marLeft w:val="0"/>
              <w:marRight w:val="0"/>
              <w:marTop w:val="0"/>
              <w:marBottom w:val="0"/>
              <w:divBdr>
                <w:top w:val="none" w:sz="0" w:space="0" w:color="auto"/>
                <w:left w:val="none" w:sz="0" w:space="0" w:color="auto"/>
                <w:bottom w:val="none" w:sz="0" w:space="0" w:color="auto"/>
                <w:right w:val="none" w:sz="0" w:space="0" w:color="auto"/>
              </w:divBdr>
              <w:divsChild>
                <w:div w:id="864245465">
                  <w:marLeft w:val="0"/>
                  <w:marRight w:val="0"/>
                  <w:marTop w:val="0"/>
                  <w:marBottom w:val="0"/>
                  <w:divBdr>
                    <w:top w:val="none" w:sz="0" w:space="0" w:color="auto"/>
                    <w:left w:val="none" w:sz="0" w:space="0" w:color="auto"/>
                    <w:bottom w:val="none" w:sz="0" w:space="0" w:color="auto"/>
                    <w:right w:val="none" w:sz="0" w:space="0" w:color="auto"/>
                  </w:divBdr>
                  <w:divsChild>
                    <w:div w:id="1427924113">
                      <w:marLeft w:val="0"/>
                      <w:marRight w:val="0"/>
                      <w:marTop w:val="0"/>
                      <w:marBottom w:val="0"/>
                      <w:divBdr>
                        <w:top w:val="none" w:sz="0" w:space="0" w:color="auto"/>
                        <w:left w:val="none" w:sz="0" w:space="0" w:color="auto"/>
                        <w:bottom w:val="none" w:sz="0" w:space="0" w:color="auto"/>
                        <w:right w:val="none" w:sz="0" w:space="0" w:color="auto"/>
                      </w:divBdr>
                      <w:divsChild>
                        <w:div w:id="2045785334">
                          <w:marLeft w:val="0"/>
                          <w:marRight w:val="0"/>
                          <w:marTop w:val="0"/>
                          <w:marBottom w:val="0"/>
                          <w:divBdr>
                            <w:top w:val="none" w:sz="0" w:space="0" w:color="auto"/>
                            <w:left w:val="none" w:sz="0" w:space="0" w:color="auto"/>
                            <w:bottom w:val="none" w:sz="0" w:space="0" w:color="auto"/>
                            <w:right w:val="none" w:sz="0" w:space="0" w:color="auto"/>
                          </w:divBdr>
                          <w:divsChild>
                            <w:div w:id="3417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458320">
      <w:bodyDiv w:val="1"/>
      <w:marLeft w:val="0"/>
      <w:marRight w:val="0"/>
      <w:marTop w:val="0"/>
      <w:marBottom w:val="0"/>
      <w:divBdr>
        <w:top w:val="none" w:sz="0" w:space="0" w:color="auto"/>
        <w:left w:val="none" w:sz="0" w:space="0" w:color="auto"/>
        <w:bottom w:val="none" w:sz="0" w:space="0" w:color="auto"/>
        <w:right w:val="none" w:sz="0" w:space="0" w:color="auto"/>
      </w:divBdr>
      <w:divsChild>
        <w:div w:id="769933364">
          <w:marLeft w:val="0"/>
          <w:marRight w:val="0"/>
          <w:marTop w:val="0"/>
          <w:marBottom w:val="0"/>
          <w:divBdr>
            <w:top w:val="none" w:sz="0" w:space="0" w:color="auto"/>
            <w:left w:val="none" w:sz="0" w:space="0" w:color="auto"/>
            <w:bottom w:val="none" w:sz="0" w:space="0" w:color="auto"/>
            <w:right w:val="none" w:sz="0" w:space="0" w:color="auto"/>
          </w:divBdr>
          <w:divsChild>
            <w:div w:id="156653865">
              <w:marLeft w:val="0"/>
              <w:marRight w:val="0"/>
              <w:marTop w:val="0"/>
              <w:marBottom w:val="0"/>
              <w:divBdr>
                <w:top w:val="none" w:sz="0" w:space="0" w:color="auto"/>
                <w:left w:val="none" w:sz="0" w:space="0" w:color="auto"/>
                <w:bottom w:val="none" w:sz="0" w:space="0" w:color="auto"/>
                <w:right w:val="none" w:sz="0" w:space="0" w:color="auto"/>
              </w:divBdr>
              <w:divsChild>
                <w:div w:id="15940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756610">
      <w:bodyDiv w:val="1"/>
      <w:marLeft w:val="0"/>
      <w:marRight w:val="0"/>
      <w:marTop w:val="0"/>
      <w:marBottom w:val="0"/>
      <w:divBdr>
        <w:top w:val="none" w:sz="0" w:space="0" w:color="auto"/>
        <w:left w:val="none" w:sz="0" w:space="0" w:color="auto"/>
        <w:bottom w:val="none" w:sz="0" w:space="0" w:color="auto"/>
        <w:right w:val="none" w:sz="0" w:space="0" w:color="auto"/>
      </w:divBdr>
      <w:divsChild>
        <w:div w:id="367680356">
          <w:marLeft w:val="0"/>
          <w:marRight w:val="0"/>
          <w:marTop w:val="150"/>
          <w:marBottom w:val="150"/>
          <w:divBdr>
            <w:top w:val="none" w:sz="0" w:space="0" w:color="auto"/>
            <w:left w:val="none" w:sz="0" w:space="0" w:color="auto"/>
            <w:bottom w:val="none" w:sz="0" w:space="0" w:color="auto"/>
            <w:right w:val="none" w:sz="0" w:space="0" w:color="auto"/>
          </w:divBdr>
          <w:divsChild>
            <w:div w:id="15657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50668">
      <w:bodyDiv w:val="1"/>
      <w:marLeft w:val="0"/>
      <w:marRight w:val="0"/>
      <w:marTop w:val="0"/>
      <w:marBottom w:val="0"/>
      <w:divBdr>
        <w:top w:val="none" w:sz="0" w:space="0" w:color="auto"/>
        <w:left w:val="none" w:sz="0" w:space="0" w:color="auto"/>
        <w:bottom w:val="none" w:sz="0" w:space="0" w:color="auto"/>
        <w:right w:val="none" w:sz="0" w:space="0" w:color="auto"/>
      </w:divBdr>
    </w:div>
    <w:div w:id="775976594">
      <w:bodyDiv w:val="1"/>
      <w:marLeft w:val="0"/>
      <w:marRight w:val="0"/>
      <w:marTop w:val="0"/>
      <w:marBottom w:val="0"/>
      <w:divBdr>
        <w:top w:val="none" w:sz="0" w:space="0" w:color="auto"/>
        <w:left w:val="none" w:sz="0" w:space="0" w:color="auto"/>
        <w:bottom w:val="none" w:sz="0" w:space="0" w:color="auto"/>
        <w:right w:val="none" w:sz="0" w:space="0" w:color="auto"/>
      </w:divBdr>
      <w:divsChild>
        <w:div w:id="123542926">
          <w:marLeft w:val="0"/>
          <w:marRight w:val="0"/>
          <w:marTop w:val="0"/>
          <w:marBottom w:val="0"/>
          <w:divBdr>
            <w:top w:val="none" w:sz="0" w:space="0" w:color="auto"/>
            <w:left w:val="none" w:sz="0" w:space="0" w:color="auto"/>
            <w:bottom w:val="none" w:sz="0" w:space="0" w:color="auto"/>
            <w:right w:val="none" w:sz="0" w:space="0" w:color="auto"/>
          </w:divBdr>
        </w:div>
        <w:div w:id="332686791">
          <w:marLeft w:val="0"/>
          <w:marRight w:val="0"/>
          <w:marTop w:val="0"/>
          <w:marBottom w:val="0"/>
          <w:divBdr>
            <w:top w:val="none" w:sz="0" w:space="0" w:color="auto"/>
            <w:left w:val="none" w:sz="0" w:space="0" w:color="auto"/>
            <w:bottom w:val="none" w:sz="0" w:space="0" w:color="auto"/>
            <w:right w:val="none" w:sz="0" w:space="0" w:color="auto"/>
          </w:divBdr>
        </w:div>
        <w:div w:id="350375959">
          <w:marLeft w:val="0"/>
          <w:marRight w:val="0"/>
          <w:marTop w:val="0"/>
          <w:marBottom w:val="0"/>
          <w:divBdr>
            <w:top w:val="none" w:sz="0" w:space="0" w:color="auto"/>
            <w:left w:val="none" w:sz="0" w:space="0" w:color="auto"/>
            <w:bottom w:val="none" w:sz="0" w:space="0" w:color="auto"/>
            <w:right w:val="none" w:sz="0" w:space="0" w:color="auto"/>
          </w:divBdr>
        </w:div>
        <w:div w:id="372073510">
          <w:marLeft w:val="0"/>
          <w:marRight w:val="0"/>
          <w:marTop w:val="0"/>
          <w:marBottom w:val="0"/>
          <w:divBdr>
            <w:top w:val="none" w:sz="0" w:space="0" w:color="auto"/>
            <w:left w:val="none" w:sz="0" w:space="0" w:color="auto"/>
            <w:bottom w:val="none" w:sz="0" w:space="0" w:color="auto"/>
            <w:right w:val="none" w:sz="0" w:space="0" w:color="auto"/>
          </w:divBdr>
        </w:div>
        <w:div w:id="502016981">
          <w:marLeft w:val="0"/>
          <w:marRight w:val="0"/>
          <w:marTop w:val="0"/>
          <w:marBottom w:val="0"/>
          <w:divBdr>
            <w:top w:val="none" w:sz="0" w:space="0" w:color="auto"/>
            <w:left w:val="none" w:sz="0" w:space="0" w:color="auto"/>
            <w:bottom w:val="none" w:sz="0" w:space="0" w:color="auto"/>
            <w:right w:val="none" w:sz="0" w:space="0" w:color="auto"/>
          </w:divBdr>
        </w:div>
        <w:div w:id="521939722">
          <w:marLeft w:val="0"/>
          <w:marRight w:val="0"/>
          <w:marTop w:val="0"/>
          <w:marBottom w:val="0"/>
          <w:divBdr>
            <w:top w:val="none" w:sz="0" w:space="0" w:color="auto"/>
            <w:left w:val="none" w:sz="0" w:space="0" w:color="auto"/>
            <w:bottom w:val="none" w:sz="0" w:space="0" w:color="auto"/>
            <w:right w:val="none" w:sz="0" w:space="0" w:color="auto"/>
          </w:divBdr>
        </w:div>
        <w:div w:id="784229687">
          <w:marLeft w:val="0"/>
          <w:marRight w:val="0"/>
          <w:marTop w:val="0"/>
          <w:marBottom w:val="0"/>
          <w:divBdr>
            <w:top w:val="none" w:sz="0" w:space="0" w:color="auto"/>
            <w:left w:val="none" w:sz="0" w:space="0" w:color="auto"/>
            <w:bottom w:val="none" w:sz="0" w:space="0" w:color="auto"/>
            <w:right w:val="none" w:sz="0" w:space="0" w:color="auto"/>
          </w:divBdr>
        </w:div>
        <w:div w:id="845902741">
          <w:marLeft w:val="0"/>
          <w:marRight w:val="0"/>
          <w:marTop w:val="0"/>
          <w:marBottom w:val="0"/>
          <w:divBdr>
            <w:top w:val="none" w:sz="0" w:space="0" w:color="auto"/>
            <w:left w:val="none" w:sz="0" w:space="0" w:color="auto"/>
            <w:bottom w:val="none" w:sz="0" w:space="0" w:color="auto"/>
            <w:right w:val="none" w:sz="0" w:space="0" w:color="auto"/>
          </w:divBdr>
        </w:div>
        <w:div w:id="1298611979">
          <w:marLeft w:val="0"/>
          <w:marRight w:val="0"/>
          <w:marTop w:val="0"/>
          <w:marBottom w:val="0"/>
          <w:divBdr>
            <w:top w:val="none" w:sz="0" w:space="0" w:color="auto"/>
            <w:left w:val="none" w:sz="0" w:space="0" w:color="auto"/>
            <w:bottom w:val="none" w:sz="0" w:space="0" w:color="auto"/>
            <w:right w:val="none" w:sz="0" w:space="0" w:color="auto"/>
          </w:divBdr>
        </w:div>
        <w:div w:id="1484739750">
          <w:marLeft w:val="0"/>
          <w:marRight w:val="0"/>
          <w:marTop w:val="0"/>
          <w:marBottom w:val="0"/>
          <w:divBdr>
            <w:top w:val="none" w:sz="0" w:space="0" w:color="auto"/>
            <w:left w:val="none" w:sz="0" w:space="0" w:color="auto"/>
            <w:bottom w:val="none" w:sz="0" w:space="0" w:color="auto"/>
            <w:right w:val="none" w:sz="0" w:space="0" w:color="auto"/>
          </w:divBdr>
        </w:div>
        <w:div w:id="1742942086">
          <w:marLeft w:val="0"/>
          <w:marRight w:val="0"/>
          <w:marTop w:val="0"/>
          <w:marBottom w:val="0"/>
          <w:divBdr>
            <w:top w:val="none" w:sz="0" w:space="0" w:color="auto"/>
            <w:left w:val="none" w:sz="0" w:space="0" w:color="auto"/>
            <w:bottom w:val="none" w:sz="0" w:space="0" w:color="auto"/>
            <w:right w:val="none" w:sz="0" w:space="0" w:color="auto"/>
          </w:divBdr>
        </w:div>
        <w:div w:id="1790201184">
          <w:marLeft w:val="0"/>
          <w:marRight w:val="0"/>
          <w:marTop w:val="0"/>
          <w:marBottom w:val="0"/>
          <w:divBdr>
            <w:top w:val="none" w:sz="0" w:space="0" w:color="auto"/>
            <w:left w:val="none" w:sz="0" w:space="0" w:color="auto"/>
            <w:bottom w:val="none" w:sz="0" w:space="0" w:color="auto"/>
            <w:right w:val="none" w:sz="0" w:space="0" w:color="auto"/>
          </w:divBdr>
        </w:div>
      </w:divsChild>
    </w:div>
    <w:div w:id="787820032">
      <w:bodyDiv w:val="1"/>
      <w:marLeft w:val="0"/>
      <w:marRight w:val="0"/>
      <w:marTop w:val="0"/>
      <w:marBottom w:val="0"/>
      <w:divBdr>
        <w:top w:val="none" w:sz="0" w:space="0" w:color="auto"/>
        <w:left w:val="none" w:sz="0" w:space="0" w:color="auto"/>
        <w:bottom w:val="none" w:sz="0" w:space="0" w:color="auto"/>
        <w:right w:val="none" w:sz="0" w:space="0" w:color="auto"/>
      </w:divBdr>
    </w:div>
    <w:div w:id="819734192">
      <w:bodyDiv w:val="1"/>
      <w:marLeft w:val="0"/>
      <w:marRight w:val="0"/>
      <w:marTop w:val="0"/>
      <w:marBottom w:val="0"/>
      <w:divBdr>
        <w:top w:val="none" w:sz="0" w:space="0" w:color="auto"/>
        <w:left w:val="none" w:sz="0" w:space="0" w:color="auto"/>
        <w:bottom w:val="none" w:sz="0" w:space="0" w:color="auto"/>
        <w:right w:val="none" w:sz="0" w:space="0" w:color="auto"/>
      </w:divBdr>
    </w:div>
    <w:div w:id="824323079">
      <w:bodyDiv w:val="1"/>
      <w:marLeft w:val="0"/>
      <w:marRight w:val="0"/>
      <w:marTop w:val="0"/>
      <w:marBottom w:val="0"/>
      <w:divBdr>
        <w:top w:val="none" w:sz="0" w:space="0" w:color="auto"/>
        <w:left w:val="none" w:sz="0" w:space="0" w:color="auto"/>
        <w:bottom w:val="none" w:sz="0" w:space="0" w:color="auto"/>
        <w:right w:val="none" w:sz="0" w:space="0" w:color="auto"/>
      </w:divBdr>
    </w:div>
    <w:div w:id="832601488">
      <w:bodyDiv w:val="1"/>
      <w:marLeft w:val="0"/>
      <w:marRight w:val="0"/>
      <w:marTop w:val="0"/>
      <w:marBottom w:val="0"/>
      <w:divBdr>
        <w:top w:val="none" w:sz="0" w:space="0" w:color="auto"/>
        <w:left w:val="none" w:sz="0" w:space="0" w:color="auto"/>
        <w:bottom w:val="none" w:sz="0" w:space="0" w:color="auto"/>
        <w:right w:val="none" w:sz="0" w:space="0" w:color="auto"/>
      </w:divBdr>
      <w:divsChild>
        <w:div w:id="1875850582">
          <w:marLeft w:val="0"/>
          <w:marRight w:val="0"/>
          <w:marTop w:val="0"/>
          <w:marBottom w:val="0"/>
          <w:divBdr>
            <w:top w:val="none" w:sz="0" w:space="0" w:color="auto"/>
            <w:left w:val="none" w:sz="0" w:space="0" w:color="auto"/>
            <w:bottom w:val="none" w:sz="0" w:space="0" w:color="auto"/>
            <w:right w:val="none" w:sz="0" w:space="0" w:color="auto"/>
          </w:divBdr>
          <w:divsChild>
            <w:div w:id="1861697837">
              <w:marLeft w:val="0"/>
              <w:marRight w:val="0"/>
              <w:marTop w:val="0"/>
              <w:marBottom w:val="0"/>
              <w:divBdr>
                <w:top w:val="none" w:sz="0" w:space="0" w:color="auto"/>
                <w:left w:val="none" w:sz="0" w:space="0" w:color="auto"/>
                <w:bottom w:val="none" w:sz="0" w:space="0" w:color="auto"/>
                <w:right w:val="none" w:sz="0" w:space="0" w:color="auto"/>
              </w:divBdr>
              <w:divsChild>
                <w:div w:id="135862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25608">
      <w:bodyDiv w:val="1"/>
      <w:marLeft w:val="0"/>
      <w:marRight w:val="0"/>
      <w:marTop w:val="0"/>
      <w:marBottom w:val="0"/>
      <w:divBdr>
        <w:top w:val="none" w:sz="0" w:space="0" w:color="auto"/>
        <w:left w:val="none" w:sz="0" w:space="0" w:color="auto"/>
        <w:bottom w:val="none" w:sz="0" w:space="0" w:color="auto"/>
        <w:right w:val="none" w:sz="0" w:space="0" w:color="auto"/>
      </w:divBdr>
    </w:div>
    <w:div w:id="934482708">
      <w:bodyDiv w:val="1"/>
      <w:marLeft w:val="0"/>
      <w:marRight w:val="0"/>
      <w:marTop w:val="0"/>
      <w:marBottom w:val="0"/>
      <w:divBdr>
        <w:top w:val="none" w:sz="0" w:space="0" w:color="auto"/>
        <w:left w:val="none" w:sz="0" w:space="0" w:color="auto"/>
        <w:bottom w:val="none" w:sz="0" w:space="0" w:color="auto"/>
        <w:right w:val="none" w:sz="0" w:space="0" w:color="auto"/>
      </w:divBdr>
    </w:div>
    <w:div w:id="972099517">
      <w:bodyDiv w:val="1"/>
      <w:marLeft w:val="0"/>
      <w:marRight w:val="0"/>
      <w:marTop w:val="0"/>
      <w:marBottom w:val="0"/>
      <w:divBdr>
        <w:top w:val="none" w:sz="0" w:space="0" w:color="auto"/>
        <w:left w:val="none" w:sz="0" w:space="0" w:color="auto"/>
        <w:bottom w:val="none" w:sz="0" w:space="0" w:color="auto"/>
        <w:right w:val="none" w:sz="0" w:space="0" w:color="auto"/>
      </w:divBdr>
    </w:div>
    <w:div w:id="1046221769">
      <w:bodyDiv w:val="1"/>
      <w:marLeft w:val="0"/>
      <w:marRight w:val="0"/>
      <w:marTop w:val="0"/>
      <w:marBottom w:val="0"/>
      <w:divBdr>
        <w:top w:val="none" w:sz="0" w:space="0" w:color="auto"/>
        <w:left w:val="none" w:sz="0" w:space="0" w:color="auto"/>
        <w:bottom w:val="none" w:sz="0" w:space="0" w:color="auto"/>
        <w:right w:val="none" w:sz="0" w:space="0" w:color="auto"/>
      </w:divBdr>
    </w:div>
    <w:div w:id="1089229652">
      <w:bodyDiv w:val="1"/>
      <w:marLeft w:val="0"/>
      <w:marRight w:val="0"/>
      <w:marTop w:val="0"/>
      <w:marBottom w:val="0"/>
      <w:divBdr>
        <w:top w:val="none" w:sz="0" w:space="0" w:color="auto"/>
        <w:left w:val="none" w:sz="0" w:space="0" w:color="auto"/>
        <w:bottom w:val="none" w:sz="0" w:space="0" w:color="auto"/>
        <w:right w:val="none" w:sz="0" w:space="0" w:color="auto"/>
      </w:divBdr>
    </w:div>
    <w:div w:id="1135836870">
      <w:bodyDiv w:val="1"/>
      <w:marLeft w:val="0"/>
      <w:marRight w:val="0"/>
      <w:marTop w:val="0"/>
      <w:marBottom w:val="0"/>
      <w:divBdr>
        <w:top w:val="none" w:sz="0" w:space="0" w:color="auto"/>
        <w:left w:val="none" w:sz="0" w:space="0" w:color="auto"/>
        <w:bottom w:val="none" w:sz="0" w:space="0" w:color="auto"/>
        <w:right w:val="none" w:sz="0" w:space="0" w:color="auto"/>
      </w:divBdr>
    </w:div>
    <w:div w:id="1168516600">
      <w:bodyDiv w:val="1"/>
      <w:marLeft w:val="0"/>
      <w:marRight w:val="0"/>
      <w:marTop w:val="0"/>
      <w:marBottom w:val="0"/>
      <w:divBdr>
        <w:top w:val="none" w:sz="0" w:space="0" w:color="auto"/>
        <w:left w:val="none" w:sz="0" w:space="0" w:color="auto"/>
        <w:bottom w:val="none" w:sz="0" w:space="0" w:color="auto"/>
        <w:right w:val="none" w:sz="0" w:space="0" w:color="auto"/>
      </w:divBdr>
      <w:divsChild>
        <w:div w:id="432628564">
          <w:marLeft w:val="0"/>
          <w:marRight w:val="0"/>
          <w:marTop w:val="0"/>
          <w:marBottom w:val="0"/>
          <w:divBdr>
            <w:top w:val="none" w:sz="0" w:space="0" w:color="auto"/>
            <w:left w:val="none" w:sz="0" w:space="0" w:color="auto"/>
            <w:bottom w:val="none" w:sz="0" w:space="0" w:color="auto"/>
            <w:right w:val="none" w:sz="0" w:space="0" w:color="auto"/>
          </w:divBdr>
        </w:div>
        <w:div w:id="521868104">
          <w:marLeft w:val="0"/>
          <w:marRight w:val="0"/>
          <w:marTop w:val="0"/>
          <w:marBottom w:val="0"/>
          <w:divBdr>
            <w:top w:val="none" w:sz="0" w:space="0" w:color="auto"/>
            <w:left w:val="none" w:sz="0" w:space="0" w:color="auto"/>
            <w:bottom w:val="none" w:sz="0" w:space="0" w:color="auto"/>
            <w:right w:val="none" w:sz="0" w:space="0" w:color="auto"/>
          </w:divBdr>
        </w:div>
        <w:div w:id="753013894">
          <w:marLeft w:val="0"/>
          <w:marRight w:val="0"/>
          <w:marTop w:val="0"/>
          <w:marBottom w:val="0"/>
          <w:divBdr>
            <w:top w:val="none" w:sz="0" w:space="0" w:color="auto"/>
            <w:left w:val="none" w:sz="0" w:space="0" w:color="auto"/>
            <w:bottom w:val="none" w:sz="0" w:space="0" w:color="auto"/>
            <w:right w:val="none" w:sz="0" w:space="0" w:color="auto"/>
          </w:divBdr>
        </w:div>
        <w:div w:id="864443763">
          <w:marLeft w:val="0"/>
          <w:marRight w:val="0"/>
          <w:marTop w:val="0"/>
          <w:marBottom w:val="0"/>
          <w:divBdr>
            <w:top w:val="none" w:sz="0" w:space="0" w:color="auto"/>
            <w:left w:val="none" w:sz="0" w:space="0" w:color="auto"/>
            <w:bottom w:val="none" w:sz="0" w:space="0" w:color="auto"/>
            <w:right w:val="none" w:sz="0" w:space="0" w:color="auto"/>
          </w:divBdr>
        </w:div>
        <w:div w:id="1085036522">
          <w:marLeft w:val="0"/>
          <w:marRight w:val="0"/>
          <w:marTop w:val="0"/>
          <w:marBottom w:val="0"/>
          <w:divBdr>
            <w:top w:val="none" w:sz="0" w:space="0" w:color="auto"/>
            <w:left w:val="none" w:sz="0" w:space="0" w:color="auto"/>
            <w:bottom w:val="none" w:sz="0" w:space="0" w:color="auto"/>
            <w:right w:val="none" w:sz="0" w:space="0" w:color="auto"/>
          </w:divBdr>
        </w:div>
        <w:div w:id="1235505655">
          <w:marLeft w:val="0"/>
          <w:marRight w:val="0"/>
          <w:marTop w:val="0"/>
          <w:marBottom w:val="0"/>
          <w:divBdr>
            <w:top w:val="none" w:sz="0" w:space="0" w:color="auto"/>
            <w:left w:val="none" w:sz="0" w:space="0" w:color="auto"/>
            <w:bottom w:val="none" w:sz="0" w:space="0" w:color="auto"/>
            <w:right w:val="none" w:sz="0" w:space="0" w:color="auto"/>
          </w:divBdr>
        </w:div>
        <w:div w:id="1834028658">
          <w:marLeft w:val="0"/>
          <w:marRight w:val="0"/>
          <w:marTop w:val="0"/>
          <w:marBottom w:val="0"/>
          <w:divBdr>
            <w:top w:val="none" w:sz="0" w:space="0" w:color="auto"/>
            <w:left w:val="none" w:sz="0" w:space="0" w:color="auto"/>
            <w:bottom w:val="none" w:sz="0" w:space="0" w:color="auto"/>
            <w:right w:val="none" w:sz="0" w:space="0" w:color="auto"/>
          </w:divBdr>
        </w:div>
      </w:divsChild>
    </w:div>
    <w:div w:id="1192306481">
      <w:bodyDiv w:val="1"/>
      <w:marLeft w:val="0"/>
      <w:marRight w:val="0"/>
      <w:marTop w:val="0"/>
      <w:marBottom w:val="0"/>
      <w:divBdr>
        <w:top w:val="none" w:sz="0" w:space="0" w:color="auto"/>
        <w:left w:val="none" w:sz="0" w:space="0" w:color="auto"/>
        <w:bottom w:val="none" w:sz="0" w:space="0" w:color="auto"/>
        <w:right w:val="none" w:sz="0" w:space="0" w:color="auto"/>
      </w:divBdr>
      <w:divsChild>
        <w:div w:id="763451357">
          <w:marLeft w:val="0"/>
          <w:marRight w:val="0"/>
          <w:marTop w:val="0"/>
          <w:marBottom w:val="0"/>
          <w:divBdr>
            <w:top w:val="none" w:sz="0" w:space="0" w:color="auto"/>
            <w:left w:val="none" w:sz="0" w:space="0" w:color="auto"/>
            <w:bottom w:val="none" w:sz="0" w:space="0" w:color="auto"/>
            <w:right w:val="none" w:sz="0" w:space="0" w:color="auto"/>
          </w:divBdr>
        </w:div>
        <w:div w:id="848835990">
          <w:marLeft w:val="0"/>
          <w:marRight w:val="0"/>
          <w:marTop w:val="0"/>
          <w:marBottom w:val="0"/>
          <w:divBdr>
            <w:top w:val="none" w:sz="0" w:space="0" w:color="auto"/>
            <w:left w:val="none" w:sz="0" w:space="0" w:color="auto"/>
            <w:bottom w:val="none" w:sz="0" w:space="0" w:color="auto"/>
            <w:right w:val="none" w:sz="0" w:space="0" w:color="auto"/>
          </w:divBdr>
        </w:div>
        <w:div w:id="1297686728">
          <w:marLeft w:val="0"/>
          <w:marRight w:val="0"/>
          <w:marTop w:val="0"/>
          <w:marBottom w:val="0"/>
          <w:divBdr>
            <w:top w:val="none" w:sz="0" w:space="0" w:color="auto"/>
            <w:left w:val="none" w:sz="0" w:space="0" w:color="auto"/>
            <w:bottom w:val="none" w:sz="0" w:space="0" w:color="auto"/>
            <w:right w:val="none" w:sz="0" w:space="0" w:color="auto"/>
          </w:divBdr>
        </w:div>
        <w:div w:id="1717466572">
          <w:marLeft w:val="0"/>
          <w:marRight w:val="0"/>
          <w:marTop w:val="0"/>
          <w:marBottom w:val="0"/>
          <w:divBdr>
            <w:top w:val="none" w:sz="0" w:space="0" w:color="auto"/>
            <w:left w:val="none" w:sz="0" w:space="0" w:color="auto"/>
            <w:bottom w:val="none" w:sz="0" w:space="0" w:color="auto"/>
            <w:right w:val="none" w:sz="0" w:space="0" w:color="auto"/>
          </w:divBdr>
        </w:div>
      </w:divsChild>
    </w:div>
    <w:div w:id="1200824171">
      <w:bodyDiv w:val="1"/>
      <w:marLeft w:val="0"/>
      <w:marRight w:val="0"/>
      <w:marTop w:val="0"/>
      <w:marBottom w:val="0"/>
      <w:divBdr>
        <w:top w:val="none" w:sz="0" w:space="0" w:color="auto"/>
        <w:left w:val="none" w:sz="0" w:space="0" w:color="auto"/>
        <w:bottom w:val="none" w:sz="0" w:space="0" w:color="auto"/>
        <w:right w:val="none" w:sz="0" w:space="0" w:color="auto"/>
      </w:divBdr>
      <w:divsChild>
        <w:div w:id="505940474">
          <w:marLeft w:val="0"/>
          <w:marRight w:val="0"/>
          <w:marTop w:val="0"/>
          <w:marBottom w:val="0"/>
          <w:divBdr>
            <w:top w:val="none" w:sz="0" w:space="0" w:color="auto"/>
            <w:left w:val="none" w:sz="0" w:space="0" w:color="auto"/>
            <w:bottom w:val="none" w:sz="0" w:space="0" w:color="auto"/>
            <w:right w:val="none" w:sz="0" w:space="0" w:color="auto"/>
          </w:divBdr>
          <w:divsChild>
            <w:div w:id="1375929935">
              <w:marLeft w:val="0"/>
              <w:marRight w:val="0"/>
              <w:marTop w:val="0"/>
              <w:marBottom w:val="0"/>
              <w:divBdr>
                <w:top w:val="none" w:sz="0" w:space="0" w:color="auto"/>
                <w:left w:val="none" w:sz="0" w:space="0" w:color="auto"/>
                <w:bottom w:val="none" w:sz="0" w:space="0" w:color="auto"/>
                <w:right w:val="none" w:sz="0" w:space="0" w:color="auto"/>
              </w:divBdr>
              <w:divsChild>
                <w:div w:id="14808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98581">
      <w:bodyDiv w:val="1"/>
      <w:marLeft w:val="0"/>
      <w:marRight w:val="0"/>
      <w:marTop w:val="0"/>
      <w:marBottom w:val="0"/>
      <w:divBdr>
        <w:top w:val="none" w:sz="0" w:space="0" w:color="auto"/>
        <w:left w:val="none" w:sz="0" w:space="0" w:color="auto"/>
        <w:bottom w:val="none" w:sz="0" w:space="0" w:color="auto"/>
        <w:right w:val="none" w:sz="0" w:space="0" w:color="auto"/>
      </w:divBdr>
      <w:divsChild>
        <w:div w:id="95904407">
          <w:marLeft w:val="0"/>
          <w:marRight w:val="0"/>
          <w:marTop w:val="0"/>
          <w:marBottom w:val="0"/>
          <w:divBdr>
            <w:top w:val="none" w:sz="0" w:space="0" w:color="auto"/>
            <w:left w:val="none" w:sz="0" w:space="0" w:color="auto"/>
            <w:bottom w:val="none" w:sz="0" w:space="0" w:color="auto"/>
            <w:right w:val="none" w:sz="0" w:space="0" w:color="auto"/>
          </w:divBdr>
        </w:div>
        <w:div w:id="102191969">
          <w:marLeft w:val="0"/>
          <w:marRight w:val="0"/>
          <w:marTop w:val="0"/>
          <w:marBottom w:val="0"/>
          <w:divBdr>
            <w:top w:val="none" w:sz="0" w:space="0" w:color="auto"/>
            <w:left w:val="none" w:sz="0" w:space="0" w:color="auto"/>
            <w:bottom w:val="none" w:sz="0" w:space="0" w:color="auto"/>
            <w:right w:val="none" w:sz="0" w:space="0" w:color="auto"/>
          </w:divBdr>
        </w:div>
        <w:div w:id="591545726">
          <w:marLeft w:val="0"/>
          <w:marRight w:val="0"/>
          <w:marTop w:val="0"/>
          <w:marBottom w:val="0"/>
          <w:divBdr>
            <w:top w:val="none" w:sz="0" w:space="0" w:color="auto"/>
            <w:left w:val="none" w:sz="0" w:space="0" w:color="auto"/>
            <w:bottom w:val="none" w:sz="0" w:space="0" w:color="auto"/>
            <w:right w:val="none" w:sz="0" w:space="0" w:color="auto"/>
          </w:divBdr>
        </w:div>
        <w:div w:id="1317605909">
          <w:marLeft w:val="0"/>
          <w:marRight w:val="0"/>
          <w:marTop w:val="0"/>
          <w:marBottom w:val="0"/>
          <w:divBdr>
            <w:top w:val="none" w:sz="0" w:space="0" w:color="auto"/>
            <w:left w:val="none" w:sz="0" w:space="0" w:color="auto"/>
            <w:bottom w:val="none" w:sz="0" w:space="0" w:color="auto"/>
            <w:right w:val="none" w:sz="0" w:space="0" w:color="auto"/>
          </w:divBdr>
        </w:div>
        <w:div w:id="1584102021">
          <w:marLeft w:val="0"/>
          <w:marRight w:val="0"/>
          <w:marTop w:val="0"/>
          <w:marBottom w:val="0"/>
          <w:divBdr>
            <w:top w:val="none" w:sz="0" w:space="0" w:color="auto"/>
            <w:left w:val="none" w:sz="0" w:space="0" w:color="auto"/>
            <w:bottom w:val="none" w:sz="0" w:space="0" w:color="auto"/>
            <w:right w:val="none" w:sz="0" w:space="0" w:color="auto"/>
          </w:divBdr>
        </w:div>
        <w:div w:id="1731809251">
          <w:marLeft w:val="0"/>
          <w:marRight w:val="0"/>
          <w:marTop w:val="0"/>
          <w:marBottom w:val="0"/>
          <w:divBdr>
            <w:top w:val="none" w:sz="0" w:space="0" w:color="auto"/>
            <w:left w:val="none" w:sz="0" w:space="0" w:color="auto"/>
            <w:bottom w:val="none" w:sz="0" w:space="0" w:color="auto"/>
            <w:right w:val="none" w:sz="0" w:space="0" w:color="auto"/>
          </w:divBdr>
        </w:div>
        <w:div w:id="2140105319">
          <w:marLeft w:val="0"/>
          <w:marRight w:val="0"/>
          <w:marTop w:val="0"/>
          <w:marBottom w:val="0"/>
          <w:divBdr>
            <w:top w:val="none" w:sz="0" w:space="0" w:color="auto"/>
            <w:left w:val="none" w:sz="0" w:space="0" w:color="auto"/>
            <w:bottom w:val="none" w:sz="0" w:space="0" w:color="auto"/>
            <w:right w:val="none" w:sz="0" w:space="0" w:color="auto"/>
          </w:divBdr>
        </w:div>
      </w:divsChild>
    </w:div>
    <w:div w:id="1225991841">
      <w:bodyDiv w:val="1"/>
      <w:marLeft w:val="0"/>
      <w:marRight w:val="0"/>
      <w:marTop w:val="0"/>
      <w:marBottom w:val="0"/>
      <w:divBdr>
        <w:top w:val="none" w:sz="0" w:space="0" w:color="auto"/>
        <w:left w:val="none" w:sz="0" w:space="0" w:color="auto"/>
        <w:bottom w:val="none" w:sz="0" w:space="0" w:color="auto"/>
        <w:right w:val="none" w:sz="0" w:space="0" w:color="auto"/>
      </w:divBdr>
    </w:div>
    <w:div w:id="1273364562">
      <w:bodyDiv w:val="1"/>
      <w:marLeft w:val="0"/>
      <w:marRight w:val="0"/>
      <w:marTop w:val="0"/>
      <w:marBottom w:val="0"/>
      <w:divBdr>
        <w:top w:val="none" w:sz="0" w:space="0" w:color="auto"/>
        <w:left w:val="none" w:sz="0" w:space="0" w:color="auto"/>
        <w:bottom w:val="none" w:sz="0" w:space="0" w:color="auto"/>
        <w:right w:val="none" w:sz="0" w:space="0" w:color="auto"/>
      </w:divBdr>
    </w:div>
    <w:div w:id="1283346245">
      <w:bodyDiv w:val="1"/>
      <w:marLeft w:val="0"/>
      <w:marRight w:val="0"/>
      <w:marTop w:val="0"/>
      <w:marBottom w:val="0"/>
      <w:divBdr>
        <w:top w:val="none" w:sz="0" w:space="0" w:color="auto"/>
        <w:left w:val="none" w:sz="0" w:space="0" w:color="auto"/>
        <w:bottom w:val="none" w:sz="0" w:space="0" w:color="auto"/>
        <w:right w:val="none" w:sz="0" w:space="0" w:color="auto"/>
      </w:divBdr>
      <w:divsChild>
        <w:div w:id="109251712">
          <w:marLeft w:val="0"/>
          <w:marRight w:val="0"/>
          <w:marTop w:val="0"/>
          <w:marBottom w:val="0"/>
          <w:divBdr>
            <w:top w:val="none" w:sz="0" w:space="0" w:color="auto"/>
            <w:left w:val="none" w:sz="0" w:space="0" w:color="auto"/>
            <w:bottom w:val="none" w:sz="0" w:space="0" w:color="auto"/>
            <w:right w:val="none" w:sz="0" w:space="0" w:color="auto"/>
          </w:divBdr>
        </w:div>
        <w:div w:id="109472369">
          <w:marLeft w:val="0"/>
          <w:marRight w:val="0"/>
          <w:marTop w:val="0"/>
          <w:marBottom w:val="0"/>
          <w:divBdr>
            <w:top w:val="none" w:sz="0" w:space="0" w:color="auto"/>
            <w:left w:val="none" w:sz="0" w:space="0" w:color="auto"/>
            <w:bottom w:val="none" w:sz="0" w:space="0" w:color="auto"/>
            <w:right w:val="none" w:sz="0" w:space="0" w:color="auto"/>
          </w:divBdr>
        </w:div>
        <w:div w:id="349189672">
          <w:marLeft w:val="0"/>
          <w:marRight w:val="0"/>
          <w:marTop w:val="0"/>
          <w:marBottom w:val="0"/>
          <w:divBdr>
            <w:top w:val="none" w:sz="0" w:space="0" w:color="auto"/>
            <w:left w:val="none" w:sz="0" w:space="0" w:color="auto"/>
            <w:bottom w:val="none" w:sz="0" w:space="0" w:color="auto"/>
            <w:right w:val="none" w:sz="0" w:space="0" w:color="auto"/>
          </w:divBdr>
        </w:div>
        <w:div w:id="522742439">
          <w:marLeft w:val="0"/>
          <w:marRight w:val="0"/>
          <w:marTop w:val="0"/>
          <w:marBottom w:val="0"/>
          <w:divBdr>
            <w:top w:val="none" w:sz="0" w:space="0" w:color="auto"/>
            <w:left w:val="none" w:sz="0" w:space="0" w:color="auto"/>
            <w:bottom w:val="none" w:sz="0" w:space="0" w:color="auto"/>
            <w:right w:val="none" w:sz="0" w:space="0" w:color="auto"/>
          </w:divBdr>
        </w:div>
        <w:div w:id="707998530">
          <w:marLeft w:val="0"/>
          <w:marRight w:val="0"/>
          <w:marTop w:val="0"/>
          <w:marBottom w:val="0"/>
          <w:divBdr>
            <w:top w:val="none" w:sz="0" w:space="0" w:color="auto"/>
            <w:left w:val="none" w:sz="0" w:space="0" w:color="auto"/>
            <w:bottom w:val="none" w:sz="0" w:space="0" w:color="auto"/>
            <w:right w:val="none" w:sz="0" w:space="0" w:color="auto"/>
          </w:divBdr>
        </w:div>
        <w:div w:id="727728804">
          <w:marLeft w:val="0"/>
          <w:marRight w:val="0"/>
          <w:marTop w:val="0"/>
          <w:marBottom w:val="0"/>
          <w:divBdr>
            <w:top w:val="none" w:sz="0" w:space="0" w:color="auto"/>
            <w:left w:val="none" w:sz="0" w:space="0" w:color="auto"/>
            <w:bottom w:val="none" w:sz="0" w:space="0" w:color="auto"/>
            <w:right w:val="none" w:sz="0" w:space="0" w:color="auto"/>
          </w:divBdr>
        </w:div>
        <w:div w:id="900559061">
          <w:marLeft w:val="0"/>
          <w:marRight w:val="0"/>
          <w:marTop w:val="0"/>
          <w:marBottom w:val="0"/>
          <w:divBdr>
            <w:top w:val="none" w:sz="0" w:space="0" w:color="auto"/>
            <w:left w:val="none" w:sz="0" w:space="0" w:color="auto"/>
            <w:bottom w:val="none" w:sz="0" w:space="0" w:color="auto"/>
            <w:right w:val="none" w:sz="0" w:space="0" w:color="auto"/>
          </w:divBdr>
        </w:div>
        <w:div w:id="988362447">
          <w:marLeft w:val="0"/>
          <w:marRight w:val="0"/>
          <w:marTop w:val="0"/>
          <w:marBottom w:val="0"/>
          <w:divBdr>
            <w:top w:val="none" w:sz="0" w:space="0" w:color="auto"/>
            <w:left w:val="none" w:sz="0" w:space="0" w:color="auto"/>
            <w:bottom w:val="none" w:sz="0" w:space="0" w:color="auto"/>
            <w:right w:val="none" w:sz="0" w:space="0" w:color="auto"/>
          </w:divBdr>
        </w:div>
      </w:divsChild>
    </w:div>
    <w:div w:id="1348023980">
      <w:bodyDiv w:val="1"/>
      <w:marLeft w:val="0"/>
      <w:marRight w:val="0"/>
      <w:marTop w:val="0"/>
      <w:marBottom w:val="0"/>
      <w:divBdr>
        <w:top w:val="none" w:sz="0" w:space="0" w:color="auto"/>
        <w:left w:val="none" w:sz="0" w:space="0" w:color="auto"/>
        <w:bottom w:val="none" w:sz="0" w:space="0" w:color="auto"/>
        <w:right w:val="none" w:sz="0" w:space="0" w:color="auto"/>
      </w:divBdr>
      <w:divsChild>
        <w:div w:id="166135691">
          <w:marLeft w:val="0"/>
          <w:marRight w:val="0"/>
          <w:marTop w:val="0"/>
          <w:marBottom w:val="0"/>
          <w:divBdr>
            <w:top w:val="none" w:sz="0" w:space="0" w:color="auto"/>
            <w:left w:val="none" w:sz="0" w:space="0" w:color="auto"/>
            <w:bottom w:val="none" w:sz="0" w:space="0" w:color="auto"/>
            <w:right w:val="none" w:sz="0" w:space="0" w:color="auto"/>
          </w:divBdr>
        </w:div>
        <w:div w:id="218321953">
          <w:marLeft w:val="0"/>
          <w:marRight w:val="0"/>
          <w:marTop w:val="0"/>
          <w:marBottom w:val="0"/>
          <w:divBdr>
            <w:top w:val="none" w:sz="0" w:space="0" w:color="auto"/>
            <w:left w:val="none" w:sz="0" w:space="0" w:color="auto"/>
            <w:bottom w:val="none" w:sz="0" w:space="0" w:color="auto"/>
            <w:right w:val="none" w:sz="0" w:space="0" w:color="auto"/>
          </w:divBdr>
        </w:div>
        <w:div w:id="1399859612">
          <w:marLeft w:val="0"/>
          <w:marRight w:val="0"/>
          <w:marTop w:val="0"/>
          <w:marBottom w:val="0"/>
          <w:divBdr>
            <w:top w:val="none" w:sz="0" w:space="0" w:color="auto"/>
            <w:left w:val="none" w:sz="0" w:space="0" w:color="auto"/>
            <w:bottom w:val="none" w:sz="0" w:space="0" w:color="auto"/>
            <w:right w:val="none" w:sz="0" w:space="0" w:color="auto"/>
          </w:divBdr>
        </w:div>
        <w:div w:id="1439567169">
          <w:marLeft w:val="0"/>
          <w:marRight w:val="0"/>
          <w:marTop w:val="0"/>
          <w:marBottom w:val="0"/>
          <w:divBdr>
            <w:top w:val="none" w:sz="0" w:space="0" w:color="auto"/>
            <w:left w:val="none" w:sz="0" w:space="0" w:color="auto"/>
            <w:bottom w:val="none" w:sz="0" w:space="0" w:color="auto"/>
            <w:right w:val="none" w:sz="0" w:space="0" w:color="auto"/>
          </w:divBdr>
        </w:div>
        <w:div w:id="1702392736">
          <w:marLeft w:val="0"/>
          <w:marRight w:val="0"/>
          <w:marTop w:val="0"/>
          <w:marBottom w:val="0"/>
          <w:divBdr>
            <w:top w:val="none" w:sz="0" w:space="0" w:color="auto"/>
            <w:left w:val="none" w:sz="0" w:space="0" w:color="auto"/>
            <w:bottom w:val="none" w:sz="0" w:space="0" w:color="auto"/>
            <w:right w:val="none" w:sz="0" w:space="0" w:color="auto"/>
          </w:divBdr>
        </w:div>
        <w:div w:id="1780641849">
          <w:marLeft w:val="0"/>
          <w:marRight w:val="0"/>
          <w:marTop w:val="0"/>
          <w:marBottom w:val="0"/>
          <w:divBdr>
            <w:top w:val="none" w:sz="0" w:space="0" w:color="auto"/>
            <w:left w:val="none" w:sz="0" w:space="0" w:color="auto"/>
            <w:bottom w:val="none" w:sz="0" w:space="0" w:color="auto"/>
            <w:right w:val="none" w:sz="0" w:space="0" w:color="auto"/>
          </w:divBdr>
        </w:div>
        <w:div w:id="2016104375">
          <w:marLeft w:val="0"/>
          <w:marRight w:val="0"/>
          <w:marTop w:val="0"/>
          <w:marBottom w:val="0"/>
          <w:divBdr>
            <w:top w:val="none" w:sz="0" w:space="0" w:color="auto"/>
            <w:left w:val="none" w:sz="0" w:space="0" w:color="auto"/>
            <w:bottom w:val="none" w:sz="0" w:space="0" w:color="auto"/>
            <w:right w:val="none" w:sz="0" w:space="0" w:color="auto"/>
          </w:divBdr>
        </w:div>
      </w:divsChild>
    </w:div>
    <w:div w:id="1352149200">
      <w:bodyDiv w:val="1"/>
      <w:marLeft w:val="0"/>
      <w:marRight w:val="0"/>
      <w:marTop w:val="0"/>
      <w:marBottom w:val="0"/>
      <w:divBdr>
        <w:top w:val="none" w:sz="0" w:space="0" w:color="auto"/>
        <w:left w:val="none" w:sz="0" w:space="0" w:color="auto"/>
        <w:bottom w:val="none" w:sz="0" w:space="0" w:color="auto"/>
        <w:right w:val="none" w:sz="0" w:space="0" w:color="auto"/>
      </w:divBdr>
      <w:divsChild>
        <w:div w:id="2126532866">
          <w:marLeft w:val="0"/>
          <w:marRight w:val="0"/>
          <w:marTop w:val="0"/>
          <w:marBottom w:val="0"/>
          <w:divBdr>
            <w:top w:val="none" w:sz="0" w:space="0" w:color="auto"/>
            <w:left w:val="none" w:sz="0" w:space="0" w:color="auto"/>
            <w:bottom w:val="none" w:sz="0" w:space="0" w:color="auto"/>
            <w:right w:val="none" w:sz="0" w:space="0" w:color="auto"/>
          </w:divBdr>
        </w:div>
      </w:divsChild>
    </w:div>
    <w:div w:id="1536384706">
      <w:bodyDiv w:val="1"/>
      <w:marLeft w:val="0"/>
      <w:marRight w:val="0"/>
      <w:marTop w:val="0"/>
      <w:marBottom w:val="0"/>
      <w:divBdr>
        <w:top w:val="none" w:sz="0" w:space="0" w:color="auto"/>
        <w:left w:val="none" w:sz="0" w:space="0" w:color="auto"/>
        <w:bottom w:val="none" w:sz="0" w:space="0" w:color="auto"/>
        <w:right w:val="none" w:sz="0" w:space="0" w:color="auto"/>
      </w:divBdr>
      <w:divsChild>
        <w:div w:id="30694747">
          <w:marLeft w:val="0"/>
          <w:marRight w:val="0"/>
          <w:marTop w:val="0"/>
          <w:marBottom w:val="0"/>
          <w:divBdr>
            <w:top w:val="none" w:sz="0" w:space="0" w:color="auto"/>
            <w:left w:val="none" w:sz="0" w:space="0" w:color="auto"/>
            <w:bottom w:val="none" w:sz="0" w:space="0" w:color="auto"/>
            <w:right w:val="none" w:sz="0" w:space="0" w:color="auto"/>
          </w:divBdr>
        </w:div>
        <w:div w:id="77678777">
          <w:marLeft w:val="0"/>
          <w:marRight w:val="0"/>
          <w:marTop w:val="0"/>
          <w:marBottom w:val="0"/>
          <w:divBdr>
            <w:top w:val="none" w:sz="0" w:space="0" w:color="auto"/>
            <w:left w:val="none" w:sz="0" w:space="0" w:color="auto"/>
            <w:bottom w:val="none" w:sz="0" w:space="0" w:color="auto"/>
            <w:right w:val="none" w:sz="0" w:space="0" w:color="auto"/>
          </w:divBdr>
        </w:div>
        <w:div w:id="150754044">
          <w:marLeft w:val="0"/>
          <w:marRight w:val="0"/>
          <w:marTop w:val="0"/>
          <w:marBottom w:val="0"/>
          <w:divBdr>
            <w:top w:val="none" w:sz="0" w:space="0" w:color="auto"/>
            <w:left w:val="none" w:sz="0" w:space="0" w:color="auto"/>
            <w:bottom w:val="none" w:sz="0" w:space="0" w:color="auto"/>
            <w:right w:val="none" w:sz="0" w:space="0" w:color="auto"/>
          </w:divBdr>
        </w:div>
        <w:div w:id="199827015">
          <w:marLeft w:val="0"/>
          <w:marRight w:val="0"/>
          <w:marTop w:val="0"/>
          <w:marBottom w:val="0"/>
          <w:divBdr>
            <w:top w:val="none" w:sz="0" w:space="0" w:color="auto"/>
            <w:left w:val="none" w:sz="0" w:space="0" w:color="auto"/>
            <w:bottom w:val="none" w:sz="0" w:space="0" w:color="auto"/>
            <w:right w:val="none" w:sz="0" w:space="0" w:color="auto"/>
          </w:divBdr>
        </w:div>
        <w:div w:id="228461995">
          <w:marLeft w:val="0"/>
          <w:marRight w:val="0"/>
          <w:marTop w:val="0"/>
          <w:marBottom w:val="0"/>
          <w:divBdr>
            <w:top w:val="none" w:sz="0" w:space="0" w:color="auto"/>
            <w:left w:val="none" w:sz="0" w:space="0" w:color="auto"/>
            <w:bottom w:val="none" w:sz="0" w:space="0" w:color="auto"/>
            <w:right w:val="none" w:sz="0" w:space="0" w:color="auto"/>
          </w:divBdr>
        </w:div>
        <w:div w:id="566721540">
          <w:marLeft w:val="0"/>
          <w:marRight w:val="0"/>
          <w:marTop w:val="0"/>
          <w:marBottom w:val="0"/>
          <w:divBdr>
            <w:top w:val="none" w:sz="0" w:space="0" w:color="auto"/>
            <w:left w:val="none" w:sz="0" w:space="0" w:color="auto"/>
            <w:bottom w:val="none" w:sz="0" w:space="0" w:color="auto"/>
            <w:right w:val="none" w:sz="0" w:space="0" w:color="auto"/>
          </w:divBdr>
        </w:div>
        <w:div w:id="568735880">
          <w:marLeft w:val="0"/>
          <w:marRight w:val="0"/>
          <w:marTop w:val="0"/>
          <w:marBottom w:val="0"/>
          <w:divBdr>
            <w:top w:val="none" w:sz="0" w:space="0" w:color="auto"/>
            <w:left w:val="none" w:sz="0" w:space="0" w:color="auto"/>
            <w:bottom w:val="none" w:sz="0" w:space="0" w:color="auto"/>
            <w:right w:val="none" w:sz="0" w:space="0" w:color="auto"/>
          </w:divBdr>
        </w:div>
        <w:div w:id="622224868">
          <w:marLeft w:val="0"/>
          <w:marRight w:val="0"/>
          <w:marTop w:val="0"/>
          <w:marBottom w:val="0"/>
          <w:divBdr>
            <w:top w:val="none" w:sz="0" w:space="0" w:color="auto"/>
            <w:left w:val="none" w:sz="0" w:space="0" w:color="auto"/>
            <w:bottom w:val="none" w:sz="0" w:space="0" w:color="auto"/>
            <w:right w:val="none" w:sz="0" w:space="0" w:color="auto"/>
          </w:divBdr>
        </w:div>
        <w:div w:id="989410151">
          <w:marLeft w:val="0"/>
          <w:marRight w:val="0"/>
          <w:marTop w:val="0"/>
          <w:marBottom w:val="0"/>
          <w:divBdr>
            <w:top w:val="none" w:sz="0" w:space="0" w:color="auto"/>
            <w:left w:val="none" w:sz="0" w:space="0" w:color="auto"/>
            <w:bottom w:val="none" w:sz="0" w:space="0" w:color="auto"/>
            <w:right w:val="none" w:sz="0" w:space="0" w:color="auto"/>
          </w:divBdr>
        </w:div>
        <w:div w:id="1165778727">
          <w:marLeft w:val="0"/>
          <w:marRight w:val="0"/>
          <w:marTop w:val="0"/>
          <w:marBottom w:val="0"/>
          <w:divBdr>
            <w:top w:val="none" w:sz="0" w:space="0" w:color="auto"/>
            <w:left w:val="none" w:sz="0" w:space="0" w:color="auto"/>
            <w:bottom w:val="none" w:sz="0" w:space="0" w:color="auto"/>
            <w:right w:val="none" w:sz="0" w:space="0" w:color="auto"/>
          </w:divBdr>
        </w:div>
        <w:div w:id="1589000957">
          <w:marLeft w:val="0"/>
          <w:marRight w:val="0"/>
          <w:marTop w:val="0"/>
          <w:marBottom w:val="0"/>
          <w:divBdr>
            <w:top w:val="none" w:sz="0" w:space="0" w:color="auto"/>
            <w:left w:val="none" w:sz="0" w:space="0" w:color="auto"/>
            <w:bottom w:val="none" w:sz="0" w:space="0" w:color="auto"/>
            <w:right w:val="none" w:sz="0" w:space="0" w:color="auto"/>
          </w:divBdr>
        </w:div>
        <w:div w:id="2106609670">
          <w:marLeft w:val="0"/>
          <w:marRight w:val="0"/>
          <w:marTop w:val="0"/>
          <w:marBottom w:val="0"/>
          <w:divBdr>
            <w:top w:val="none" w:sz="0" w:space="0" w:color="auto"/>
            <w:left w:val="none" w:sz="0" w:space="0" w:color="auto"/>
            <w:bottom w:val="none" w:sz="0" w:space="0" w:color="auto"/>
            <w:right w:val="none" w:sz="0" w:space="0" w:color="auto"/>
          </w:divBdr>
        </w:div>
      </w:divsChild>
    </w:div>
    <w:div w:id="1540514097">
      <w:bodyDiv w:val="1"/>
      <w:marLeft w:val="0"/>
      <w:marRight w:val="0"/>
      <w:marTop w:val="0"/>
      <w:marBottom w:val="0"/>
      <w:divBdr>
        <w:top w:val="none" w:sz="0" w:space="0" w:color="auto"/>
        <w:left w:val="none" w:sz="0" w:space="0" w:color="auto"/>
        <w:bottom w:val="none" w:sz="0" w:space="0" w:color="auto"/>
        <w:right w:val="none" w:sz="0" w:space="0" w:color="auto"/>
      </w:divBdr>
      <w:divsChild>
        <w:div w:id="718743803">
          <w:marLeft w:val="0"/>
          <w:marRight w:val="0"/>
          <w:marTop w:val="0"/>
          <w:marBottom w:val="0"/>
          <w:divBdr>
            <w:top w:val="none" w:sz="0" w:space="0" w:color="auto"/>
            <w:left w:val="none" w:sz="0" w:space="0" w:color="auto"/>
            <w:bottom w:val="none" w:sz="0" w:space="0" w:color="auto"/>
            <w:right w:val="none" w:sz="0" w:space="0" w:color="auto"/>
          </w:divBdr>
        </w:div>
        <w:div w:id="969940010">
          <w:marLeft w:val="0"/>
          <w:marRight w:val="0"/>
          <w:marTop w:val="0"/>
          <w:marBottom w:val="0"/>
          <w:divBdr>
            <w:top w:val="none" w:sz="0" w:space="0" w:color="auto"/>
            <w:left w:val="none" w:sz="0" w:space="0" w:color="auto"/>
            <w:bottom w:val="none" w:sz="0" w:space="0" w:color="auto"/>
            <w:right w:val="none" w:sz="0" w:space="0" w:color="auto"/>
          </w:divBdr>
        </w:div>
        <w:div w:id="1022048688">
          <w:marLeft w:val="0"/>
          <w:marRight w:val="0"/>
          <w:marTop w:val="0"/>
          <w:marBottom w:val="0"/>
          <w:divBdr>
            <w:top w:val="none" w:sz="0" w:space="0" w:color="auto"/>
            <w:left w:val="none" w:sz="0" w:space="0" w:color="auto"/>
            <w:bottom w:val="none" w:sz="0" w:space="0" w:color="auto"/>
            <w:right w:val="none" w:sz="0" w:space="0" w:color="auto"/>
          </w:divBdr>
        </w:div>
        <w:div w:id="2145809118">
          <w:marLeft w:val="0"/>
          <w:marRight w:val="0"/>
          <w:marTop w:val="0"/>
          <w:marBottom w:val="0"/>
          <w:divBdr>
            <w:top w:val="none" w:sz="0" w:space="0" w:color="auto"/>
            <w:left w:val="none" w:sz="0" w:space="0" w:color="auto"/>
            <w:bottom w:val="none" w:sz="0" w:space="0" w:color="auto"/>
            <w:right w:val="none" w:sz="0" w:space="0" w:color="auto"/>
          </w:divBdr>
        </w:div>
      </w:divsChild>
    </w:div>
    <w:div w:id="1599175846">
      <w:bodyDiv w:val="1"/>
      <w:marLeft w:val="0"/>
      <w:marRight w:val="0"/>
      <w:marTop w:val="0"/>
      <w:marBottom w:val="0"/>
      <w:divBdr>
        <w:top w:val="none" w:sz="0" w:space="0" w:color="auto"/>
        <w:left w:val="none" w:sz="0" w:space="0" w:color="auto"/>
        <w:bottom w:val="none" w:sz="0" w:space="0" w:color="auto"/>
        <w:right w:val="none" w:sz="0" w:space="0" w:color="auto"/>
      </w:divBdr>
    </w:div>
    <w:div w:id="1601640458">
      <w:bodyDiv w:val="1"/>
      <w:marLeft w:val="0"/>
      <w:marRight w:val="0"/>
      <w:marTop w:val="0"/>
      <w:marBottom w:val="0"/>
      <w:divBdr>
        <w:top w:val="none" w:sz="0" w:space="0" w:color="auto"/>
        <w:left w:val="none" w:sz="0" w:space="0" w:color="auto"/>
        <w:bottom w:val="none" w:sz="0" w:space="0" w:color="auto"/>
        <w:right w:val="none" w:sz="0" w:space="0" w:color="auto"/>
      </w:divBdr>
      <w:divsChild>
        <w:div w:id="375473623">
          <w:marLeft w:val="0"/>
          <w:marRight w:val="0"/>
          <w:marTop w:val="0"/>
          <w:marBottom w:val="0"/>
          <w:divBdr>
            <w:top w:val="none" w:sz="0" w:space="0" w:color="auto"/>
            <w:left w:val="none" w:sz="0" w:space="0" w:color="auto"/>
            <w:bottom w:val="none" w:sz="0" w:space="0" w:color="auto"/>
            <w:right w:val="none" w:sz="0" w:space="0" w:color="auto"/>
          </w:divBdr>
        </w:div>
        <w:div w:id="790827632">
          <w:marLeft w:val="0"/>
          <w:marRight w:val="0"/>
          <w:marTop w:val="0"/>
          <w:marBottom w:val="0"/>
          <w:divBdr>
            <w:top w:val="none" w:sz="0" w:space="0" w:color="auto"/>
            <w:left w:val="none" w:sz="0" w:space="0" w:color="auto"/>
            <w:bottom w:val="none" w:sz="0" w:space="0" w:color="auto"/>
            <w:right w:val="none" w:sz="0" w:space="0" w:color="auto"/>
          </w:divBdr>
        </w:div>
        <w:div w:id="842278413">
          <w:marLeft w:val="0"/>
          <w:marRight w:val="0"/>
          <w:marTop w:val="0"/>
          <w:marBottom w:val="0"/>
          <w:divBdr>
            <w:top w:val="none" w:sz="0" w:space="0" w:color="auto"/>
            <w:left w:val="none" w:sz="0" w:space="0" w:color="auto"/>
            <w:bottom w:val="none" w:sz="0" w:space="0" w:color="auto"/>
            <w:right w:val="none" w:sz="0" w:space="0" w:color="auto"/>
          </w:divBdr>
        </w:div>
        <w:div w:id="1094596376">
          <w:marLeft w:val="0"/>
          <w:marRight w:val="0"/>
          <w:marTop w:val="0"/>
          <w:marBottom w:val="0"/>
          <w:divBdr>
            <w:top w:val="none" w:sz="0" w:space="0" w:color="auto"/>
            <w:left w:val="none" w:sz="0" w:space="0" w:color="auto"/>
            <w:bottom w:val="none" w:sz="0" w:space="0" w:color="auto"/>
            <w:right w:val="none" w:sz="0" w:space="0" w:color="auto"/>
          </w:divBdr>
        </w:div>
        <w:div w:id="1238320066">
          <w:marLeft w:val="0"/>
          <w:marRight w:val="0"/>
          <w:marTop w:val="0"/>
          <w:marBottom w:val="0"/>
          <w:divBdr>
            <w:top w:val="none" w:sz="0" w:space="0" w:color="auto"/>
            <w:left w:val="none" w:sz="0" w:space="0" w:color="auto"/>
            <w:bottom w:val="none" w:sz="0" w:space="0" w:color="auto"/>
            <w:right w:val="none" w:sz="0" w:space="0" w:color="auto"/>
          </w:divBdr>
        </w:div>
        <w:div w:id="1332023683">
          <w:marLeft w:val="0"/>
          <w:marRight w:val="0"/>
          <w:marTop w:val="0"/>
          <w:marBottom w:val="0"/>
          <w:divBdr>
            <w:top w:val="none" w:sz="0" w:space="0" w:color="auto"/>
            <w:left w:val="none" w:sz="0" w:space="0" w:color="auto"/>
            <w:bottom w:val="none" w:sz="0" w:space="0" w:color="auto"/>
            <w:right w:val="none" w:sz="0" w:space="0" w:color="auto"/>
          </w:divBdr>
        </w:div>
        <w:div w:id="1358384903">
          <w:marLeft w:val="0"/>
          <w:marRight w:val="0"/>
          <w:marTop w:val="0"/>
          <w:marBottom w:val="0"/>
          <w:divBdr>
            <w:top w:val="none" w:sz="0" w:space="0" w:color="auto"/>
            <w:left w:val="none" w:sz="0" w:space="0" w:color="auto"/>
            <w:bottom w:val="none" w:sz="0" w:space="0" w:color="auto"/>
            <w:right w:val="none" w:sz="0" w:space="0" w:color="auto"/>
          </w:divBdr>
        </w:div>
        <w:div w:id="1514148064">
          <w:marLeft w:val="0"/>
          <w:marRight w:val="0"/>
          <w:marTop w:val="0"/>
          <w:marBottom w:val="0"/>
          <w:divBdr>
            <w:top w:val="none" w:sz="0" w:space="0" w:color="auto"/>
            <w:left w:val="none" w:sz="0" w:space="0" w:color="auto"/>
            <w:bottom w:val="none" w:sz="0" w:space="0" w:color="auto"/>
            <w:right w:val="none" w:sz="0" w:space="0" w:color="auto"/>
          </w:divBdr>
        </w:div>
        <w:div w:id="1797411157">
          <w:marLeft w:val="0"/>
          <w:marRight w:val="0"/>
          <w:marTop w:val="0"/>
          <w:marBottom w:val="0"/>
          <w:divBdr>
            <w:top w:val="none" w:sz="0" w:space="0" w:color="auto"/>
            <w:left w:val="none" w:sz="0" w:space="0" w:color="auto"/>
            <w:bottom w:val="none" w:sz="0" w:space="0" w:color="auto"/>
            <w:right w:val="none" w:sz="0" w:space="0" w:color="auto"/>
          </w:divBdr>
        </w:div>
        <w:div w:id="1821070919">
          <w:marLeft w:val="0"/>
          <w:marRight w:val="0"/>
          <w:marTop w:val="0"/>
          <w:marBottom w:val="0"/>
          <w:divBdr>
            <w:top w:val="none" w:sz="0" w:space="0" w:color="auto"/>
            <w:left w:val="none" w:sz="0" w:space="0" w:color="auto"/>
            <w:bottom w:val="none" w:sz="0" w:space="0" w:color="auto"/>
            <w:right w:val="none" w:sz="0" w:space="0" w:color="auto"/>
          </w:divBdr>
        </w:div>
        <w:div w:id="1982803634">
          <w:marLeft w:val="0"/>
          <w:marRight w:val="0"/>
          <w:marTop w:val="0"/>
          <w:marBottom w:val="0"/>
          <w:divBdr>
            <w:top w:val="none" w:sz="0" w:space="0" w:color="auto"/>
            <w:left w:val="none" w:sz="0" w:space="0" w:color="auto"/>
            <w:bottom w:val="none" w:sz="0" w:space="0" w:color="auto"/>
            <w:right w:val="none" w:sz="0" w:space="0" w:color="auto"/>
          </w:divBdr>
        </w:div>
      </w:divsChild>
    </w:div>
    <w:div w:id="1688367485">
      <w:bodyDiv w:val="1"/>
      <w:marLeft w:val="0"/>
      <w:marRight w:val="0"/>
      <w:marTop w:val="0"/>
      <w:marBottom w:val="0"/>
      <w:divBdr>
        <w:top w:val="none" w:sz="0" w:space="0" w:color="auto"/>
        <w:left w:val="none" w:sz="0" w:space="0" w:color="auto"/>
        <w:bottom w:val="none" w:sz="0" w:space="0" w:color="auto"/>
        <w:right w:val="none" w:sz="0" w:space="0" w:color="auto"/>
      </w:divBdr>
      <w:divsChild>
        <w:div w:id="1158957838">
          <w:marLeft w:val="0"/>
          <w:marRight w:val="0"/>
          <w:marTop w:val="0"/>
          <w:marBottom w:val="0"/>
          <w:divBdr>
            <w:top w:val="none" w:sz="0" w:space="0" w:color="auto"/>
            <w:left w:val="none" w:sz="0" w:space="0" w:color="auto"/>
            <w:bottom w:val="none" w:sz="0" w:space="0" w:color="auto"/>
            <w:right w:val="none" w:sz="0" w:space="0" w:color="auto"/>
          </w:divBdr>
        </w:div>
      </w:divsChild>
    </w:div>
    <w:div w:id="1735544379">
      <w:bodyDiv w:val="1"/>
      <w:marLeft w:val="0"/>
      <w:marRight w:val="0"/>
      <w:marTop w:val="0"/>
      <w:marBottom w:val="0"/>
      <w:divBdr>
        <w:top w:val="none" w:sz="0" w:space="0" w:color="auto"/>
        <w:left w:val="none" w:sz="0" w:space="0" w:color="auto"/>
        <w:bottom w:val="none" w:sz="0" w:space="0" w:color="auto"/>
        <w:right w:val="none" w:sz="0" w:space="0" w:color="auto"/>
      </w:divBdr>
    </w:div>
    <w:div w:id="1780296723">
      <w:bodyDiv w:val="1"/>
      <w:marLeft w:val="0"/>
      <w:marRight w:val="0"/>
      <w:marTop w:val="0"/>
      <w:marBottom w:val="0"/>
      <w:divBdr>
        <w:top w:val="none" w:sz="0" w:space="0" w:color="auto"/>
        <w:left w:val="none" w:sz="0" w:space="0" w:color="auto"/>
        <w:bottom w:val="none" w:sz="0" w:space="0" w:color="auto"/>
        <w:right w:val="none" w:sz="0" w:space="0" w:color="auto"/>
      </w:divBdr>
    </w:div>
    <w:div w:id="1900357596">
      <w:bodyDiv w:val="1"/>
      <w:marLeft w:val="0"/>
      <w:marRight w:val="0"/>
      <w:marTop w:val="0"/>
      <w:marBottom w:val="0"/>
      <w:divBdr>
        <w:top w:val="none" w:sz="0" w:space="0" w:color="auto"/>
        <w:left w:val="none" w:sz="0" w:space="0" w:color="auto"/>
        <w:bottom w:val="none" w:sz="0" w:space="0" w:color="auto"/>
        <w:right w:val="none" w:sz="0" w:space="0" w:color="auto"/>
      </w:divBdr>
    </w:div>
    <w:div w:id="1910647997">
      <w:bodyDiv w:val="1"/>
      <w:marLeft w:val="0"/>
      <w:marRight w:val="0"/>
      <w:marTop w:val="0"/>
      <w:marBottom w:val="0"/>
      <w:divBdr>
        <w:top w:val="none" w:sz="0" w:space="0" w:color="auto"/>
        <w:left w:val="none" w:sz="0" w:space="0" w:color="auto"/>
        <w:bottom w:val="none" w:sz="0" w:space="0" w:color="auto"/>
        <w:right w:val="none" w:sz="0" w:space="0" w:color="auto"/>
      </w:divBdr>
      <w:divsChild>
        <w:div w:id="874194336">
          <w:marLeft w:val="0"/>
          <w:marRight w:val="0"/>
          <w:marTop w:val="0"/>
          <w:marBottom w:val="0"/>
          <w:divBdr>
            <w:top w:val="none" w:sz="0" w:space="0" w:color="auto"/>
            <w:left w:val="none" w:sz="0" w:space="0" w:color="auto"/>
            <w:bottom w:val="none" w:sz="0" w:space="0" w:color="auto"/>
            <w:right w:val="none" w:sz="0" w:space="0" w:color="auto"/>
          </w:divBdr>
          <w:divsChild>
            <w:div w:id="869031277">
              <w:marLeft w:val="0"/>
              <w:marRight w:val="0"/>
              <w:marTop w:val="0"/>
              <w:marBottom w:val="0"/>
              <w:divBdr>
                <w:top w:val="none" w:sz="0" w:space="0" w:color="auto"/>
                <w:left w:val="none" w:sz="0" w:space="0" w:color="auto"/>
                <w:bottom w:val="none" w:sz="0" w:space="0" w:color="auto"/>
                <w:right w:val="none" w:sz="0" w:space="0" w:color="auto"/>
              </w:divBdr>
              <w:divsChild>
                <w:div w:id="176577020">
                  <w:marLeft w:val="0"/>
                  <w:marRight w:val="0"/>
                  <w:marTop w:val="0"/>
                  <w:marBottom w:val="0"/>
                  <w:divBdr>
                    <w:top w:val="none" w:sz="0" w:space="0" w:color="auto"/>
                    <w:left w:val="none" w:sz="0" w:space="0" w:color="auto"/>
                    <w:bottom w:val="none" w:sz="0" w:space="0" w:color="auto"/>
                    <w:right w:val="none" w:sz="0" w:space="0" w:color="auto"/>
                  </w:divBdr>
                  <w:divsChild>
                    <w:div w:id="894508561">
                      <w:marLeft w:val="0"/>
                      <w:marRight w:val="0"/>
                      <w:marTop w:val="0"/>
                      <w:marBottom w:val="0"/>
                      <w:divBdr>
                        <w:top w:val="none" w:sz="0" w:space="0" w:color="auto"/>
                        <w:left w:val="none" w:sz="0" w:space="0" w:color="auto"/>
                        <w:bottom w:val="none" w:sz="0" w:space="0" w:color="auto"/>
                        <w:right w:val="none" w:sz="0" w:space="0" w:color="auto"/>
                      </w:divBdr>
                      <w:divsChild>
                        <w:div w:id="541480570">
                          <w:marLeft w:val="0"/>
                          <w:marRight w:val="0"/>
                          <w:marTop w:val="0"/>
                          <w:marBottom w:val="0"/>
                          <w:divBdr>
                            <w:top w:val="none" w:sz="0" w:space="0" w:color="auto"/>
                            <w:left w:val="none" w:sz="0" w:space="0" w:color="auto"/>
                            <w:bottom w:val="none" w:sz="0" w:space="0" w:color="auto"/>
                            <w:right w:val="none" w:sz="0" w:space="0" w:color="auto"/>
                          </w:divBdr>
                          <w:divsChild>
                            <w:div w:id="415133705">
                              <w:marLeft w:val="0"/>
                              <w:marRight w:val="0"/>
                              <w:marTop w:val="0"/>
                              <w:marBottom w:val="1950"/>
                              <w:divBdr>
                                <w:top w:val="none" w:sz="0" w:space="0" w:color="auto"/>
                                <w:left w:val="none" w:sz="0" w:space="0" w:color="auto"/>
                                <w:bottom w:val="none" w:sz="0" w:space="0" w:color="auto"/>
                                <w:right w:val="none" w:sz="0" w:space="0" w:color="auto"/>
                              </w:divBdr>
                              <w:divsChild>
                                <w:div w:id="435518003">
                                  <w:marLeft w:val="0"/>
                                  <w:marRight w:val="0"/>
                                  <w:marTop w:val="0"/>
                                  <w:marBottom w:val="0"/>
                                  <w:divBdr>
                                    <w:top w:val="none" w:sz="0" w:space="0" w:color="auto"/>
                                    <w:left w:val="none" w:sz="0" w:space="0" w:color="auto"/>
                                    <w:bottom w:val="none" w:sz="0" w:space="0" w:color="auto"/>
                                    <w:right w:val="none" w:sz="0" w:space="0" w:color="auto"/>
                                  </w:divBdr>
                                  <w:divsChild>
                                    <w:div w:id="1580099171">
                                      <w:marLeft w:val="0"/>
                                      <w:marRight w:val="0"/>
                                      <w:marTop w:val="0"/>
                                      <w:marBottom w:val="0"/>
                                      <w:divBdr>
                                        <w:top w:val="none" w:sz="0" w:space="0" w:color="auto"/>
                                        <w:left w:val="none" w:sz="0" w:space="0" w:color="auto"/>
                                        <w:bottom w:val="none" w:sz="0" w:space="0" w:color="auto"/>
                                        <w:right w:val="none" w:sz="0" w:space="0" w:color="auto"/>
                                      </w:divBdr>
                                      <w:divsChild>
                                        <w:div w:id="1085539047">
                                          <w:marLeft w:val="0"/>
                                          <w:marRight w:val="0"/>
                                          <w:marTop w:val="0"/>
                                          <w:marBottom w:val="0"/>
                                          <w:divBdr>
                                            <w:top w:val="none" w:sz="0" w:space="0" w:color="auto"/>
                                            <w:left w:val="none" w:sz="0" w:space="0" w:color="auto"/>
                                            <w:bottom w:val="none" w:sz="0" w:space="0" w:color="auto"/>
                                            <w:right w:val="none" w:sz="0" w:space="0" w:color="auto"/>
                                          </w:divBdr>
                                          <w:divsChild>
                                            <w:div w:id="19942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353146">
                              <w:marLeft w:val="0"/>
                              <w:marRight w:val="0"/>
                              <w:marTop w:val="0"/>
                              <w:marBottom w:val="0"/>
                              <w:divBdr>
                                <w:top w:val="none" w:sz="0" w:space="0" w:color="auto"/>
                                <w:left w:val="none" w:sz="0" w:space="0" w:color="auto"/>
                                <w:bottom w:val="none" w:sz="0" w:space="0" w:color="auto"/>
                                <w:right w:val="none" w:sz="0" w:space="0" w:color="auto"/>
                              </w:divBdr>
                            </w:div>
                            <w:div w:id="21250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78503">
              <w:marLeft w:val="0"/>
              <w:marRight w:val="0"/>
              <w:marTop w:val="0"/>
              <w:marBottom w:val="0"/>
              <w:divBdr>
                <w:top w:val="none" w:sz="0" w:space="0" w:color="auto"/>
                <w:left w:val="none" w:sz="0" w:space="0" w:color="auto"/>
                <w:bottom w:val="none" w:sz="0" w:space="0" w:color="auto"/>
                <w:right w:val="none" w:sz="0" w:space="0" w:color="auto"/>
              </w:divBdr>
              <w:divsChild>
                <w:div w:id="187109876">
                  <w:marLeft w:val="0"/>
                  <w:marRight w:val="0"/>
                  <w:marTop w:val="0"/>
                  <w:marBottom w:val="0"/>
                  <w:divBdr>
                    <w:top w:val="none" w:sz="0" w:space="0" w:color="auto"/>
                    <w:left w:val="none" w:sz="0" w:space="0" w:color="auto"/>
                    <w:bottom w:val="none" w:sz="0" w:space="0" w:color="auto"/>
                    <w:right w:val="none" w:sz="0" w:space="0" w:color="auto"/>
                  </w:divBdr>
                  <w:divsChild>
                    <w:div w:id="21389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196356">
          <w:marLeft w:val="0"/>
          <w:marRight w:val="0"/>
          <w:marTop w:val="0"/>
          <w:marBottom w:val="0"/>
          <w:divBdr>
            <w:top w:val="none" w:sz="0" w:space="0" w:color="auto"/>
            <w:left w:val="none" w:sz="0" w:space="0" w:color="auto"/>
            <w:bottom w:val="none" w:sz="0" w:space="0" w:color="auto"/>
            <w:right w:val="none" w:sz="0" w:space="0" w:color="auto"/>
          </w:divBdr>
          <w:divsChild>
            <w:div w:id="1065833094">
              <w:marLeft w:val="0"/>
              <w:marRight w:val="0"/>
              <w:marTop w:val="0"/>
              <w:marBottom w:val="0"/>
              <w:divBdr>
                <w:top w:val="none" w:sz="0" w:space="0" w:color="auto"/>
                <w:left w:val="none" w:sz="0" w:space="0" w:color="auto"/>
                <w:bottom w:val="none" w:sz="0" w:space="0" w:color="auto"/>
                <w:right w:val="none" w:sz="0" w:space="0" w:color="auto"/>
              </w:divBdr>
              <w:divsChild>
                <w:div w:id="1135870137">
                  <w:marLeft w:val="0"/>
                  <w:marRight w:val="0"/>
                  <w:marTop w:val="0"/>
                  <w:marBottom w:val="0"/>
                  <w:divBdr>
                    <w:top w:val="none" w:sz="0" w:space="0" w:color="auto"/>
                    <w:left w:val="none" w:sz="0" w:space="0" w:color="auto"/>
                    <w:bottom w:val="none" w:sz="0" w:space="0" w:color="auto"/>
                    <w:right w:val="none" w:sz="0" w:space="0" w:color="auto"/>
                  </w:divBdr>
                  <w:divsChild>
                    <w:div w:id="533004723">
                      <w:marLeft w:val="0"/>
                      <w:marRight w:val="0"/>
                      <w:marTop w:val="0"/>
                      <w:marBottom w:val="0"/>
                      <w:divBdr>
                        <w:top w:val="none" w:sz="0" w:space="0" w:color="auto"/>
                        <w:left w:val="none" w:sz="0" w:space="0" w:color="auto"/>
                        <w:bottom w:val="none" w:sz="0" w:space="0" w:color="auto"/>
                        <w:right w:val="none" w:sz="0" w:space="0" w:color="auto"/>
                      </w:divBdr>
                      <w:divsChild>
                        <w:div w:id="16155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268719">
      <w:bodyDiv w:val="1"/>
      <w:marLeft w:val="0"/>
      <w:marRight w:val="0"/>
      <w:marTop w:val="0"/>
      <w:marBottom w:val="0"/>
      <w:divBdr>
        <w:top w:val="none" w:sz="0" w:space="0" w:color="auto"/>
        <w:left w:val="none" w:sz="0" w:space="0" w:color="auto"/>
        <w:bottom w:val="none" w:sz="0" w:space="0" w:color="auto"/>
        <w:right w:val="none" w:sz="0" w:space="0" w:color="auto"/>
      </w:divBdr>
    </w:div>
    <w:div w:id="1972982220">
      <w:bodyDiv w:val="1"/>
      <w:marLeft w:val="0"/>
      <w:marRight w:val="0"/>
      <w:marTop w:val="0"/>
      <w:marBottom w:val="0"/>
      <w:divBdr>
        <w:top w:val="none" w:sz="0" w:space="0" w:color="auto"/>
        <w:left w:val="none" w:sz="0" w:space="0" w:color="auto"/>
        <w:bottom w:val="none" w:sz="0" w:space="0" w:color="auto"/>
        <w:right w:val="none" w:sz="0" w:space="0" w:color="auto"/>
      </w:divBdr>
      <w:divsChild>
        <w:div w:id="955864703">
          <w:marLeft w:val="0"/>
          <w:marRight w:val="0"/>
          <w:marTop w:val="0"/>
          <w:marBottom w:val="0"/>
          <w:divBdr>
            <w:top w:val="none" w:sz="0" w:space="0" w:color="auto"/>
            <w:left w:val="none" w:sz="0" w:space="0" w:color="auto"/>
            <w:bottom w:val="none" w:sz="0" w:space="0" w:color="auto"/>
            <w:right w:val="none" w:sz="0" w:space="0" w:color="auto"/>
          </w:divBdr>
        </w:div>
      </w:divsChild>
    </w:div>
    <w:div w:id="2064059384">
      <w:bodyDiv w:val="1"/>
      <w:marLeft w:val="0"/>
      <w:marRight w:val="0"/>
      <w:marTop w:val="0"/>
      <w:marBottom w:val="0"/>
      <w:divBdr>
        <w:top w:val="none" w:sz="0" w:space="0" w:color="auto"/>
        <w:left w:val="none" w:sz="0" w:space="0" w:color="auto"/>
        <w:bottom w:val="none" w:sz="0" w:space="0" w:color="auto"/>
        <w:right w:val="none" w:sz="0" w:space="0" w:color="auto"/>
      </w:divBdr>
      <w:divsChild>
        <w:div w:id="1710640196">
          <w:marLeft w:val="0"/>
          <w:marRight w:val="0"/>
          <w:marTop w:val="0"/>
          <w:marBottom w:val="0"/>
          <w:divBdr>
            <w:top w:val="none" w:sz="0" w:space="0" w:color="auto"/>
            <w:left w:val="none" w:sz="0" w:space="0" w:color="auto"/>
            <w:bottom w:val="none" w:sz="0" w:space="0" w:color="auto"/>
            <w:right w:val="none" w:sz="0" w:space="0" w:color="auto"/>
          </w:divBdr>
        </w:div>
      </w:divsChild>
    </w:div>
    <w:div w:id="2082210746">
      <w:bodyDiv w:val="1"/>
      <w:marLeft w:val="0"/>
      <w:marRight w:val="0"/>
      <w:marTop w:val="0"/>
      <w:marBottom w:val="0"/>
      <w:divBdr>
        <w:top w:val="none" w:sz="0" w:space="0" w:color="auto"/>
        <w:left w:val="none" w:sz="0" w:space="0" w:color="auto"/>
        <w:bottom w:val="none" w:sz="0" w:space="0" w:color="auto"/>
        <w:right w:val="none" w:sz="0" w:space="0" w:color="auto"/>
      </w:divBdr>
      <w:divsChild>
        <w:div w:id="2010787883">
          <w:marLeft w:val="0"/>
          <w:marRight w:val="0"/>
          <w:marTop w:val="0"/>
          <w:marBottom w:val="0"/>
          <w:divBdr>
            <w:top w:val="none" w:sz="0" w:space="0" w:color="auto"/>
            <w:left w:val="none" w:sz="0" w:space="0" w:color="auto"/>
            <w:bottom w:val="none" w:sz="0" w:space="0" w:color="auto"/>
            <w:right w:val="none" w:sz="0" w:space="0" w:color="auto"/>
          </w:divBdr>
        </w:div>
      </w:divsChild>
    </w:div>
    <w:div w:id="2111928430">
      <w:bodyDiv w:val="1"/>
      <w:marLeft w:val="0"/>
      <w:marRight w:val="0"/>
      <w:marTop w:val="0"/>
      <w:marBottom w:val="0"/>
      <w:divBdr>
        <w:top w:val="none" w:sz="0" w:space="0" w:color="auto"/>
        <w:left w:val="none" w:sz="0" w:space="0" w:color="auto"/>
        <w:bottom w:val="none" w:sz="0" w:space="0" w:color="auto"/>
        <w:right w:val="none" w:sz="0" w:space="0" w:color="auto"/>
      </w:divBdr>
    </w:div>
    <w:div w:id="2114938577">
      <w:bodyDiv w:val="1"/>
      <w:marLeft w:val="0"/>
      <w:marRight w:val="0"/>
      <w:marTop w:val="0"/>
      <w:marBottom w:val="0"/>
      <w:divBdr>
        <w:top w:val="none" w:sz="0" w:space="0" w:color="auto"/>
        <w:left w:val="none" w:sz="0" w:space="0" w:color="auto"/>
        <w:bottom w:val="none" w:sz="0" w:space="0" w:color="auto"/>
        <w:right w:val="none" w:sz="0" w:space="0" w:color="auto"/>
      </w:divBdr>
      <w:divsChild>
        <w:div w:id="1887179053">
          <w:marLeft w:val="0"/>
          <w:marRight w:val="0"/>
          <w:marTop w:val="0"/>
          <w:marBottom w:val="0"/>
          <w:divBdr>
            <w:top w:val="none" w:sz="0" w:space="0" w:color="auto"/>
            <w:left w:val="none" w:sz="0" w:space="0" w:color="auto"/>
            <w:bottom w:val="none" w:sz="0" w:space="0" w:color="auto"/>
            <w:right w:val="none" w:sz="0" w:space="0" w:color="auto"/>
          </w:divBdr>
          <w:divsChild>
            <w:div w:id="1435200189">
              <w:marLeft w:val="0"/>
              <w:marRight w:val="0"/>
              <w:marTop w:val="0"/>
              <w:marBottom w:val="0"/>
              <w:divBdr>
                <w:top w:val="none" w:sz="0" w:space="0" w:color="auto"/>
                <w:left w:val="none" w:sz="0" w:space="0" w:color="auto"/>
                <w:bottom w:val="none" w:sz="0" w:space="0" w:color="auto"/>
                <w:right w:val="none" w:sz="0" w:space="0" w:color="auto"/>
              </w:divBdr>
              <w:divsChild>
                <w:div w:id="1556310873">
                  <w:marLeft w:val="0"/>
                  <w:marRight w:val="0"/>
                  <w:marTop w:val="0"/>
                  <w:marBottom w:val="0"/>
                  <w:divBdr>
                    <w:top w:val="none" w:sz="0" w:space="0" w:color="auto"/>
                    <w:left w:val="none" w:sz="0" w:space="0" w:color="auto"/>
                    <w:bottom w:val="none" w:sz="0" w:space="0" w:color="auto"/>
                    <w:right w:val="none" w:sz="0" w:space="0" w:color="auto"/>
                  </w:divBdr>
                  <w:divsChild>
                    <w:div w:id="1409576853">
                      <w:marLeft w:val="0"/>
                      <w:marRight w:val="0"/>
                      <w:marTop w:val="0"/>
                      <w:marBottom w:val="0"/>
                      <w:divBdr>
                        <w:top w:val="none" w:sz="0" w:space="0" w:color="auto"/>
                        <w:left w:val="none" w:sz="0" w:space="0" w:color="auto"/>
                        <w:bottom w:val="none" w:sz="0" w:space="0" w:color="auto"/>
                        <w:right w:val="none" w:sz="0" w:space="0" w:color="auto"/>
                      </w:divBdr>
                      <w:divsChild>
                        <w:div w:id="13181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ementobus.com"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usinessinsider.com/world-underground-attractions-2014-2"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ro.wikipedia.org/wiki/1681"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eniorvoyage.eu"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Christian Tour</Company>
  <LinksUpToDate>false</LinksUpToDate>
  <CharactersWithSpaces>220</CharactersWithSpaces>
  <SharedDoc>false</SharedDoc>
  <HLinks>
    <vt:vector size="24" baseType="variant">
      <vt:variant>
        <vt:i4>3211323</vt:i4>
      </vt:variant>
      <vt:variant>
        <vt:i4>9</vt:i4>
      </vt:variant>
      <vt:variant>
        <vt:i4>0</vt:i4>
      </vt:variant>
      <vt:variant>
        <vt:i4>5</vt:i4>
      </vt:variant>
      <vt:variant>
        <vt:lpwstr>http://www.mementobus.com/</vt:lpwstr>
      </vt:variant>
      <vt:variant>
        <vt:lpwstr/>
      </vt:variant>
      <vt:variant>
        <vt:i4>7733363</vt:i4>
      </vt:variant>
      <vt:variant>
        <vt:i4>6</vt:i4>
      </vt:variant>
      <vt:variant>
        <vt:i4>0</vt:i4>
      </vt:variant>
      <vt:variant>
        <vt:i4>5</vt:i4>
      </vt:variant>
      <vt:variant>
        <vt:lpwstr>http://www.businessinsider.com/world-underground-attractions-2014-2</vt:lpwstr>
      </vt:variant>
      <vt:variant>
        <vt:lpwstr/>
      </vt:variant>
      <vt:variant>
        <vt:i4>2818154</vt:i4>
      </vt:variant>
      <vt:variant>
        <vt:i4>3</vt:i4>
      </vt:variant>
      <vt:variant>
        <vt:i4>0</vt:i4>
      </vt:variant>
      <vt:variant>
        <vt:i4>5</vt:i4>
      </vt:variant>
      <vt:variant>
        <vt:lpwstr>https://ro.wikipedia.org/wiki/1681</vt:lpwstr>
      </vt:variant>
      <vt:variant>
        <vt:lpwstr/>
      </vt:variant>
      <vt:variant>
        <vt:i4>6946848</vt:i4>
      </vt:variant>
      <vt:variant>
        <vt:i4>0</vt:i4>
      </vt:variant>
      <vt:variant>
        <vt:i4>0</vt:i4>
      </vt:variant>
      <vt:variant>
        <vt:i4>5</vt:i4>
      </vt:variant>
      <vt:variant>
        <vt:lpwstr>http://www.seniorvoyage.eu/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dc:creator>
  <cp:lastModifiedBy>Lusiana2</cp:lastModifiedBy>
  <cp:revision>2</cp:revision>
  <cp:lastPrinted>2017-11-03T10:55:00Z</cp:lastPrinted>
  <dcterms:created xsi:type="dcterms:W3CDTF">2018-11-08T12:02:00Z</dcterms:created>
  <dcterms:modified xsi:type="dcterms:W3CDTF">2018-11-08T12:02:00Z</dcterms:modified>
</cp:coreProperties>
</file>