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3B" w:rsidRPr="00390C5E" w:rsidRDefault="00390C5E" w:rsidP="00A06D3B">
      <w:pPr>
        <w:pStyle w:val="Titlu"/>
        <w:rPr>
          <w:sz w:val="68"/>
        </w:rPr>
      </w:pPr>
      <w:r>
        <w:rPr>
          <w:noProof/>
        </w:rPr>
        <w:drawing>
          <wp:anchor distT="0" distB="0" distL="114300" distR="114300" simplePos="0" relativeHeight="251664896" behindDoc="0" locked="0" layoutInCell="1" allowOverlap="1">
            <wp:simplePos x="0" y="0"/>
            <wp:positionH relativeFrom="column">
              <wp:posOffset>1905</wp:posOffset>
            </wp:positionH>
            <wp:positionV relativeFrom="paragraph">
              <wp:posOffset>-854710</wp:posOffset>
            </wp:positionV>
            <wp:extent cx="6829425" cy="1238250"/>
            <wp:effectExtent l="19050" t="0" r="9525" b="0"/>
            <wp:wrapSquare wrapText="bothSides"/>
            <wp:docPr id="38" name="Picture 38" descr="\\lusiana-pc\comun\ant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usiana-pc\comun\antet.bmp"/>
                    <pic:cNvPicPr>
                      <a:picLocks noChangeAspect="1" noChangeArrowheads="1"/>
                    </pic:cNvPicPr>
                  </pic:nvPicPr>
                  <pic:blipFill>
                    <a:blip r:embed="rId7"/>
                    <a:srcRect/>
                    <a:stretch>
                      <a:fillRect/>
                    </a:stretch>
                  </pic:blipFill>
                  <pic:spPr bwMode="auto">
                    <a:xfrm>
                      <a:off x="0" y="0"/>
                      <a:ext cx="6829425" cy="1238250"/>
                    </a:xfrm>
                    <a:prstGeom prst="rect">
                      <a:avLst/>
                    </a:prstGeom>
                    <a:noFill/>
                    <a:ln w="9525">
                      <a:noFill/>
                      <a:miter lim="800000"/>
                      <a:headEnd/>
                      <a:tailEnd/>
                    </a:ln>
                  </pic:spPr>
                </pic:pic>
              </a:graphicData>
            </a:graphic>
          </wp:anchor>
        </w:drawing>
      </w:r>
      <w:r w:rsidR="00F002DA">
        <w:rPr>
          <w:sz w:val="68"/>
        </w:rPr>
        <w:t>Povești din Țara Făgărașului</w:t>
      </w:r>
    </w:p>
    <w:p w:rsidR="006109A2" w:rsidRPr="00DA7615" w:rsidRDefault="006109A2" w:rsidP="006109A2">
      <w:pPr>
        <w:pStyle w:val="Textgeneral"/>
        <w:rPr>
          <w:lang w:val="ro-RO"/>
        </w:rPr>
      </w:pPr>
      <w:r>
        <w:rPr>
          <w:lang w:val="ro-RO"/>
        </w:rPr>
        <w:t xml:space="preserve">Brașov – Mănăstirea Sâmbăta – Cetatea Făgărașului - </w:t>
      </w:r>
      <w:r w:rsidR="00FA1569">
        <w:rPr>
          <w:rStyle w:val="Strong"/>
          <w:b w:val="0"/>
          <w:bCs w:val="0"/>
        </w:rPr>
        <w:t>Muzeul de Pânze și Povești din Mândra</w:t>
      </w:r>
      <w:r w:rsidR="00FA1569">
        <w:rPr>
          <w:lang w:val="ro-RO"/>
        </w:rPr>
        <w:t xml:space="preserve"> –</w:t>
      </w:r>
      <w:r w:rsidR="004743A6">
        <w:rPr>
          <w:lang w:val="ro-RO"/>
        </w:rPr>
        <w:t xml:space="preserve"> </w:t>
      </w:r>
      <w:r w:rsidR="002C6D77">
        <w:rPr>
          <w:lang w:val="ro-RO"/>
        </w:rPr>
        <w:t xml:space="preserve">Ansamblul de instalații din </w:t>
      </w:r>
      <w:r w:rsidR="00FA1569">
        <w:rPr>
          <w:lang w:val="ro-RO"/>
        </w:rPr>
        <w:t xml:space="preserve">Lisa - </w:t>
      </w:r>
      <w:r w:rsidR="00F06DE1">
        <w:t xml:space="preserve">Avrig – </w:t>
      </w:r>
      <w:r w:rsidR="00F06DE1" w:rsidRPr="00D429B1">
        <w:t>Castelul de</w:t>
      </w:r>
      <w:r w:rsidR="004743A6">
        <w:t xml:space="preserve"> Lut Valea Zâ</w:t>
      </w:r>
      <w:r w:rsidR="00F06DE1" w:rsidRPr="00D429B1">
        <w:t>nelor</w:t>
      </w:r>
      <w:r w:rsidR="00F06DE1">
        <w:t xml:space="preserve">  - Cincșor </w:t>
      </w:r>
      <w:r w:rsidR="003B5911">
        <w:t>-</w:t>
      </w:r>
      <w:r w:rsidR="004743A6">
        <w:t xml:space="preserve"> Cârța – Cârțișoara – Transfăgărășan - Bâlea Cascadă</w:t>
      </w:r>
      <w:r w:rsidR="004743A6" w:rsidRPr="00A446E6">
        <w:t xml:space="preserve"> </w:t>
      </w:r>
      <w:r w:rsidR="00F06DE1">
        <w:t xml:space="preserve">- </w:t>
      </w:r>
      <w:r>
        <w:rPr>
          <w:lang w:val="ro-RO"/>
        </w:rPr>
        <w:t>Șinca Veche</w:t>
      </w:r>
      <w:r>
        <w:t xml:space="preserve"> </w:t>
      </w:r>
    </w:p>
    <w:p w:rsidR="00A06D3B" w:rsidRDefault="005775E3" w:rsidP="00A06D3B">
      <w:pPr>
        <w:pStyle w:val="coloanastanga"/>
      </w:pPr>
      <w:r w:rsidRPr="00FE1D6A">
        <w:rPr>
          <w:noProof/>
        </w:rPr>
        <w:pict>
          <v:shapetype id="_x0000_t202" coordsize="21600,21600" o:spt="202" path="m,l,21600r21600,l21600,xe">
            <v:stroke joinstyle="miter"/>
            <v:path gradientshapeok="t" o:connecttype="rect"/>
          </v:shapetype>
          <v:shape id="_x0000_s1031" type="#_x0000_t202" style="position:absolute;margin-left:28.35pt;margin-top:190.35pt;width:162pt;height:612pt;z-index:251652608;mso-wrap-edited:f;mso-position-horizontal-relative:page;mso-position-vertical-relative:page" wrapcoords="0 0 21600 0 21600 21600 0 21600 0 0" fillcolor="#f4f2b2" stroked="f">
            <v:fill o:detectmouseclick="t"/>
            <v:textbox style="mso-next-textbox:#_x0000_s1036" inset=",7.2pt,,7.2pt">
              <w:txbxContent>
                <w:p w:rsidR="00BD797A" w:rsidRPr="0039228D" w:rsidRDefault="00BD797A" w:rsidP="00A06D3B">
                  <w:pPr>
                    <w:pStyle w:val="pret"/>
                  </w:pPr>
                  <w:r>
                    <w:t>159 €</w:t>
                  </w:r>
                </w:p>
                <w:p w:rsidR="00BD797A" w:rsidRPr="0039228D" w:rsidRDefault="00BD797A" w:rsidP="00A06D3B">
                  <w:pPr>
                    <w:pStyle w:val="coloanastanga"/>
                    <w:rPr>
                      <w:i w:val="0"/>
                    </w:rPr>
                  </w:pPr>
                </w:p>
                <w:p w:rsidR="00BD797A" w:rsidRPr="00273553" w:rsidRDefault="00BD797A" w:rsidP="00A06D3B">
                  <w:pPr>
                    <w:pStyle w:val="intertitlucoloanastanga"/>
                    <w:rPr>
                      <w:b/>
                    </w:rPr>
                  </w:pPr>
                  <w:r w:rsidRPr="00273553">
                    <w:rPr>
                      <w:b/>
                    </w:rPr>
                    <w:t>date de plecare</w:t>
                  </w:r>
                </w:p>
                <w:p w:rsidR="00BD797A" w:rsidRPr="00911F41" w:rsidRDefault="00FB1D2A" w:rsidP="00FD7177">
                  <w:pPr>
                    <w:pStyle w:val="bulletscoloanastanga"/>
                    <w:jc w:val="left"/>
                  </w:pPr>
                  <w:r>
                    <w:rPr>
                      <w:lang w:val="en-US"/>
                    </w:rPr>
                    <w:t>20.05, 10.06, 26.08, 9.09, 23</w:t>
                  </w:r>
                  <w:r w:rsidR="00CB377C">
                    <w:rPr>
                      <w:lang w:val="en-US"/>
                    </w:rPr>
                    <w:t>.09.</w:t>
                  </w:r>
                  <w:r w:rsidR="00BD797A">
                    <w:rPr>
                      <w:lang w:val="en-US"/>
                    </w:rPr>
                    <w:t>2019</w:t>
                  </w:r>
                </w:p>
                <w:p w:rsidR="00BD797A" w:rsidRPr="00911F41" w:rsidRDefault="00BD797A" w:rsidP="00911F41">
                  <w:pPr>
                    <w:pStyle w:val="bulletscoloanastanga"/>
                    <w:numPr>
                      <w:ilvl w:val="0"/>
                      <w:numId w:val="0"/>
                    </w:numPr>
                    <w:ind w:left="170"/>
                    <w:jc w:val="left"/>
                  </w:pPr>
                </w:p>
                <w:p w:rsidR="00BD797A" w:rsidRPr="00CA16FA" w:rsidRDefault="00BD797A" w:rsidP="00A06D3B">
                  <w:pPr>
                    <w:pStyle w:val="intertitlucoloanastanga"/>
                    <w:rPr>
                      <w:b/>
                    </w:rPr>
                  </w:pPr>
                  <w:r>
                    <w:rPr>
                      <w:b/>
                    </w:rPr>
                    <w:t xml:space="preserve">TARIFUL INCLUDE </w:t>
                  </w:r>
                </w:p>
                <w:p w:rsidR="00BD797A" w:rsidRPr="00B95614" w:rsidRDefault="00BD797A" w:rsidP="00A06D3B">
                  <w:pPr>
                    <w:pStyle w:val="bulletscoloanastanga"/>
                    <w:jc w:val="left"/>
                  </w:pPr>
                  <w:r w:rsidRPr="00B95614">
                    <w:t>4 nopți de caza</w:t>
                  </w:r>
                  <w:r>
                    <w:t xml:space="preserve">re la pensiune 3* în Sâmbăta de Sus, </w:t>
                  </w:r>
                  <w:r>
                    <w:rPr>
                      <w:rFonts w:eastAsia="Times New Roman"/>
                    </w:rPr>
                    <w:t>la poalele Munţilor Făgăraş</w:t>
                  </w:r>
                </w:p>
                <w:p w:rsidR="00BD797A" w:rsidRDefault="00BD797A" w:rsidP="00A06D3B">
                  <w:pPr>
                    <w:pStyle w:val="bulletscoloanastanga"/>
                    <w:jc w:val="left"/>
                  </w:pPr>
                  <w:r w:rsidRPr="00B95614">
                    <w:t>Mic dejun și cină + un pahar de apă și vin la masă</w:t>
                  </w:r>
                </w:p>
                <w:p w:rsidR="00BD797A" w:rsidRDefault="00BD797A" w:rsidP="00A06D3B">
                  <w:pPr>
                    <w:pStyle w:val="bulletscoloanastanga"/>
                    <w:jc w:val="left"/>
                  </w:pPr>
                  <w:r>
                    <w:t xml:space="preserve">Plimbare cu trăsura </w:t>
                  </w:r>
                </w:p>
                <w:p w:rsidR="00BD797A" w:rsidRPr="00B95614" w:rsidRDefault="00BD797A" w:rsidP="00A06D3B">
                  <w:pPr>
                    <w:pStyle w:val="bulletscoloanastanga"/>
                    <w:jc w:val="left"/>
                  </w:pPr>
                  <w:r>
                    <w:t>Vizite conform descrierii</w:t>
                  </w:r>
                </w:p>
                <w:p w:rsidR="00BD797A" w:rsidRPr="00B95614" w:rsidRDefault="00BD797A" w:rsidP="00A06D3B">
                  <w:pPr>
                    <w:pStyle w:val="bulletscoloanastanga"/>
                    <w:jc w:val="left"/>
                  </w:pPr>
                  <w:r w:rsidRPr="00B95614">
                    <w:t>Transport cu autocar</w:t>
                  </w:r>
                  <w:r>
                    <w:t>/ microbuz</w:t>
                  </w:r>
                  <w:r w:rsidRPr="00B95614">
                    <w:t xml:space="preserve"> modern</w:t>
                  </w:r>
                  <w:r>
                    <w:t>, cu climatizare</w:t>
                  </w:r>
                </w:p>
                <w:p w:rsidR="00BD797A" w:rsidRPr="00B95614" w:rsidRDefault="00BD797A" w:rsidP="00A06D3B">
                  <w:pPr>
                    <w:pStyle w:val="bulletscoloanastanga"/>
                    <w:jc w:val="left"/>
                  </w:pPr>
                  <w:r w:rsidRPr="00B95614">
                    <w:t>Ghid însoțitor pentru întreaga perioadă</w:t>
                  </w:r>
                </w:p>
                <w:p w:rsidR="00BD797A" w:rsidRPr="00B95614" w:rsidRDefault="00BD797A" w:rsidP="00A06D3B">
                  <w:pPr>
                    <w:pStyle w:val="coloanastanga"/>
                    <w:rPr>
                      <w:i w:val="0"/>
                    </w:rPr>
                  </w:pPr>
                </w:p>
                <w:p w:rsidR="00BD797A" w:rsidRPr="00FF4B5E" w:rsidRDefault="00BD797A" w:rsidP="00A06D3B">
                  <w:pPr>
                    <w:pStyle w:val="intertitlucoloanastanga"/>
                    <w:rPr>
                      <w:b/>
                    </w:rPr>
                  </w:pPr>
                  <w:r w:rsidRPr="00FF4B5E">
                    <w:rPr>
                      <w:b/>
                    </w:rPr>
                    <w:t>Tariful nu include</w:t>
                  </w:r>
                </w:p>
                <w:p w:rsidR="00BD797A" w:rsidRPr="00B95614" w:rsidRDefault="00BD797A" w:rsidP="00A06D3B">
                  <w:pPr>
                    <w:pStyle w:val="bulletscoloanastanga"/>
                    <w:jc w:val="left"/>
                  </w:pPr>
                  <w:r>
                    <w:t xml:space="preserve">Asigurarea storno </w:t>
                  </w:r>
                </w:p>
                <w:p w:rsidR="00BD797A" w:rsidRPr="00B95614" w:rsidRDefault="00BD797A" w:rsidP="00A06D3B">
                  <w:pPr>
                    <w:pStyle w:val="bulletscoloanastanga"/>
                    <w:jc w:val="left"/>
                  </w:pPr>
                  <w:r>
                    <w:t>Taxe ș</w:t>
                  </w:r>
                  <w:r w:rsidRPr="00B95614">
                    <w:t>i cheltuieli personale</w:t>
                  </w:r>
                </w:p>
                <w:p w:rsidR="00BD797A" w:rsidRDefault="00BD797A" w:rsidP="00A06D3B">
                  <w:pPr>
                    <w:pStyle w:val="bulletscoloanastanga"/>
                    <w:jc w:val="left"/>
                  </w:pPr>
                  <w:r>
                    <w:t>Intră</w:t>
                  </w:r>
                  <w:r w:rsidRPr="00B95614">
                    <w:t xml:space="preserve">rile la obiectivele turistice </w:t>
                  </w:r>
                </w:p>
                <w:p w:rsidR="00BD797A" w:rsidRDefault="00BD797A" w:rsidP="00A06D3B">
                  <w:pPr>
                    <w:pStyle w:val="bulletscoloanastanga"/>
                    <w:jc w:val="left"/>
                  </w:pPr>
                  <w:r>
                    <w:t>Excursiile opționale</w:t>
                  </w:r>
                </w:p>
                <w:p w:rsidR="00BD797A" w:rsidRDefault="00BD797A" w:rsidP="00A06D3B">
                  <w:pPr>
                    <w:pStyle w:val="bulletscoloanastanga"/>
                    <w:numPr>
                      <w:ilvl w:val="0"/>
                      <w:numId w:val="0"/>
                    </w:numPr>
                    <w:ind w:left="170" w:hanging="170"/>
                    <w:jc w:val="left"/>
                  </w:pPr>
                </w:p>
                <w:p w:rsidR="00BD797A" w:rsidRDefault="00BD797A" w:rsidP="00A06D3B">
                  <w:pPr>
                    <w:pStyle w:val="intertitlucoloanastanga"/>
                    <w:rPr>
                      <w:b/>
                    </w:rPr>
                  </w:pPr>
                  <w:r>
                    <w:rPr>
                      <w:b/>
                    </w:rPr>
                    <w:t>excursii opționale neincluse în tarif</w:t>
                  </w:r>
                </w:p>
                <w:p w:rsidR="00BD797A" w:rsidRDefault="00BD797A" w:rsidP="009C5E80">
                  <w:pPr>
                    <w:pStyle w:val="bulletscoloanastanga"/>
                    <w:jc w:val="left"/>
                  </w:pPr>
                  <w:r>
                    <w:t>Cârța – Cârțișoara – Transfăgărășan - Bâlea Cascadă: 20 euro/ persoană (telecabina nu este inclusă în tarif)</w:t>
                  </w:r>
                </w:p>
                <w:p w:rsidR="00BD797A" w:rsidRDefault="00BD797A" w:rsidP="00A06D3B">
                  <w:pPr>
                    <w:pStyle w:val="coloanastanga"/>
                    <w:rPr>
                      <w:i w:val="0"/>
                    </w:rPr>
                  </w:pPr>
                </w:p>
                <w:p w:rsidR="00BD797A" w:rsidRPr="00FF4B5E" w:rsidRDefault="00BD797A" w:rsidP="00A06D3B">
                  <w:pPr>
                    <w:pStyle w:val="intertitlucoloanastanga"/>
                    <w:rPr>
                      <w:b/>
                    </w:rPr>
                  </w:pPr>
                  <w:r w:rsidRPr="00FF4B5E">
                    <w:rPr>
                      <w:b/>
                    </w:rPr>
                    <w:t>BOnusuri senior voyage club card</w:t>
                  </w:r>
                </w:p>
                <w:p w:rsidR="00BD797A" w:rsidRDefault="00BD797A" w:rsidP="006F320B">
                  <w:pPr>
                    <w:pStyle w:val="bulletscoloanastanga"/>
                    <w:jc w:val="left"/>
                  </w:pPr>
                  <w:r>
                    <w:t xml:space="preserve">Intrare la </w:t>
                  </w:r>
                  <w:r w:rsidRPr="00D429B1">
                    <w:t>Castelul de</w:t>
                  </w:r>
                  <w:r>
                    <w:t xml:space="preserve"> Lut Valea Zâ</w:t>
                  </w:r>
                  <w:r w:rsidRPr="00D429B1">
                    <w:t>nelor</w:t>
                  </w:r>
                </w:p>
                <w:p w:rsidR="00BD797A" w:rsidRDefault="00BD797A" w:rsidP="00A06D3B">
                  <w:pPr>
                    <w:pStyle w:val="bulletscoloanastanga"/>
                  </w:pPr>
                  <w:r>
                    <w:t>Intrare la Moara Ohaba din Șinca Veche</w:t>
                  </w:r>
                </w:p>
                <w:p w:rsidR="00BD797A" w:rsidRDefault="00BD797A" w:rsidP="007D59D8">
                  <w:pPr>
                    <w:pStyle w:val="bulletscoloanastanga"/>
                    <w:jc w:val="left"/>
                  </w:pPr>
                  <w:r>
                    <w:t>Pentru a putea beneficia de bonusurile Senior Voyage, cardul trebuie prezentat ghidului în momentul vizitării obiectivelor</w:t>
                  </w:r>
                </w:p>
                <w:p w:rsidR="00BD797A" w:rsidRDefault="00BD797A" w:rsidP="00A06D3B">
                  <w:pPr>
                    <w:pStyle w:val="coloanastanga"/>
                    <w:rPr>
                      <w:i w:val="0"/>
                    </w:rPr>
                  </w:pPr>
                </w:p>
                <w:p w:rsidR="00BD797A" w:rsidRDefault="00390C5E" w:rsidP="00A06D3B">
                  <w:pPr>
                    <w:pStyle w:val="coloanastanga"/>
                    <w:spacing w:line="1300" w:lineRule="exact"/>
                    <w:jc w:val="center"/>
                    <w:rPr>
                      <w:b/>
                    </w:rPr>
                  </w:pPr>
                  <w:r>
                    <w:rPr>
                      <w:b/>
                      <w:noProof/>
                      <w:lang w:val="en-US"/>
                    </w:rPr>
                    <w:drawing>
                      <wp:inline distT="0" distB="0" distL="0" distR="0">
                        <wp:extent cx="638175" cy="628650"/>
                        <wp:effectExtent l="19050" t="0" r="9525" b="0"/>
                        <wp:docPr id="1" name="Picture 1" descr="logo sv mi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v mic.emf"/>
                                <pic:cNvPicPr>
                                  <a:picLocks noChangeAspect="1" noChangeArrowheads="1"/>
                                </pic:cNvPicPr>
                              </pic:nvPicPr>
                              <pic:blipFill>
                                <a:blip r:embed="rId8"/>
                                <a:srcRect/>
                                <a:stretch>
                                  <a:fillRect/>
                                </a:stretch>
                              </pic:blipFill>
                              <pic:spPr bwMode="auto">
                                <a:xfrm>
                                  <a:off x="0" y="0"/>
                                  <a:ext cx="638175" cy="628650"/>
                                </a:xfrm>
                                <a:prstGeom prst="rect">
                                  <a:avLst/>
                                </a:prstGeom>
                                <a:noFill/>
                                <a:ln w="9525">
                                  <a:noFill/>
                                  <a:miter lim="800000"/>
                                  <a:headEnd/>
                                  <a:tailEnd/>
                                </a:ln>
                              </pic:spPr>
                            </pic:pic>
                          </a:graphicData>
                        </a:graphic>
                      </wp:inline>
                    </w:drawing>
                  </w:r>
                </w:p>
                <w:p w:rsidR="00BD797A" w:rsidRPr="00D052DC" w:rsidRDefault="00BD797A" w:rsidP="00A06D3B">
                  <w:pPr>
                    <w:pStyle w:val="coloanastanga"/>
                    <w:rPr>
                      <w:i w:val="0"/>
                    </w:rPr>
                  </w:pPr>
                  <w:r w:rsidRPr="00D052DC">
                    <w:rPr>
                      <w:b/>
                      <w:i w:val="0"/>
                    </w:rPr>
                    <w:t>SENIOR VOYAGE</w:t>
                  </w:r>
                  <w:r>
                    <w:rPr>
                      <w:i w:val="0"/>
                    </w:rPr>
                    <w:t xml:space="preserve"> este conceptul graț</w:t>
                  </w:r>
                  <w:r w:rsidRPr="00D052DC">
                    <w:rPr>
                      <w:i w:val="0"/>
                    </w:rPr>
                    <w:t>ie căruia cetăț</w:t>
                  </w:r>
                  <w:r>
                    <w:rPr>
                      <w:i w:val="0"/>
                    </w:rPr>
                    <w:t>enii europeni de peste 55 ani (ș</w:t>
                  </w:r>
                  <w:r w:rsidRPr="00D052DC">
                    <w:rPr>
                      <w:i w:val="0"/>
                    </w:rPr>
                    <w:t>i n</w:t>
                  </w:r>
                  <w:r>
                    <w:rPr>
                      <w:i w:val="0"/>
                    </w:rPr>
                    <w:t>u numai)</w:t>
                  </w:r>
                  <w:r w:rsidRPr="00D052DC">
                    <w:rPr>
                      <w:i w:val="0"/>
                    </w:rPr>
                    <w:t xml:space="preserve"> pot beneficia </w:t>
                  </w:r>
                  <w:r>
                    <w:rPr>
                      <w:i w:val="0"/>
                    </w:rPr>
                    <w:t>de un program complet pentru a-și petrece vacanța î</w:t>
                  </w:r>
                  <w:r w:rsidRPr="00D052DC">
                    <w:rPr>
                      <w:i w:val="0"/>
                    </w:rPr>
                    <w:t xml:space="preserve">n cele mai </w:t>
                  </w:r>
                  <w:r>
                    <w:rPr>
                      <w:i w:val="0"/>
                    </w:rPr>
                    <w:t>variate destinații</w:t>
                  </w:r>
                  <w:r w:rsidRPr="00D052DC">
                    <w:rPr>
                      <w:i w:val="0"/>
                    </w:rPr>
                    <w:t xml:space="preserve"> turistice</w:t>
                  </w:r>
                  <w:r>
                    <w:rPr>
                      <w:i w:val="0"/>
                    </w:rPr>
                    <w:t>,</w:t>
                  </w:r>
                  <w:r w:rsidRPr="00D052DC">
                    <w:rPr>
                      <w:i w:val="0"/>
                    </w:rPr>
                    <w:t xml:space="preserve"> </w:t>
                  </w:r>
                  <w:r>
                    <w:rPr>
                      <w:i w:val="0"/>
                    </w:rPr>
                    <w:t>î</w:t>
                  </w:r>
                  <w:r w:rsidRPr="00D052DC">
                    <w:rPr>
                      <w:i w:val="0"/>
                    </w:rPr>
                    <w:t>n perioada sezonului turistic redus octombrie-mai.</w:t>
                  </w:r>
                </w:p>
                <w:p w:rsidR="00BD797A" w:rsidRDefault="00BD797A" w:rsidP="00A06D3B">
                  <w:pPr>
                    <w:pStyle w:val="coloanastanga"/>
                    <w:rPr>
                      <w:i w:val="0"/>
                    </w:rPr>
                  </w:pPr>
                  <w:r w:rsidRPr="00D052DC">
                    <w:rPr>
                      <w:i w:val="0"/>
                    </w:rPr>
                    <w:tab/>
                  </w:r>
                </w:p>
                <w:p w:rsidR="00BD797A" w:rsidRPr="00D052DC" w:rsidRDefault="00BD797A" w:rsidP="00A06D3B">
                  <w:pPr>
                    <w:pStyle w:val="coloanastanga"/>
                    <w:rPr>
                      <w:i w:val="0"/>
                    </w:rPr>
                  </w:pPr>
                  <w:r w:rsidRPr="00D052DC">
                    <w:rPr>
                      <w:i w:val="0"/>
                    </w:rPr>
                    <w:t xml:space="preserve">Ai intrat </w:t>
                  </w:r>
                  <w:r>
                    <w:rPr>
                      <w:i w:val="0"/>
                    </w:rPr>
                    <w:t>î</w:t>
                  </w:r>
                  <w:r w:rsidRPr="00D052DC">
                    <w:rPr>
                      <w:i w:val="0"/>
                    </w:rPr>
                    <w:t>n Senior Voyage</w:t>
                  </w:r>
                  <w:r>
                    <w:rPr>
                      <w:i w:val="0"/>
                    </w:rPr>
                    <w:t xml:space="preserve"> Club? Nemaipomenit! Înseamnă că poți pleca într-o vacanță premium la preț</w:t>
                  </w:r>
                  <w:r w:rsidRPr="00D052DC">
                    <w:rPr>
                      <w:i w:val="0"/>
                    </w:rPr>
                    <w:t xml:space="preserve">uri incredibil de mici. </w:t>
                  </w:r>
                </w:p>
                <w:p w:rsidR="00BD797A" w:rsidRDefault="00BD797A" w:rsidP="00A06D3B">
                  <w:pPr>
                    <w:pStyle w:val="coloanastanga"/>
                    <w:rPr>
                      <w:i w:val="0"/>
                    </w:rPr>
                  </w:pPr>
                </w:p>
                <w:p w:rsidR="00BD797A" w:rsidRPr="00D052DC" w:rsidRDefault="00BD797A" w:rsidP="00A06D3B">
                  <w:pPr>
                    <w:pStyle w:val="coloanastanga"/>
                    <w:rPr>
                      <w:i w:val="0"/>
                    </w:rPr>
                  </w:pPr>
                  <w:r>
                    <w:rPr>
                      <w:i w:val="0"/>
                    </w:rPr>
                    <w:t>Vei avea ocazia să vizitezi România și să împărtășești experienț</w:t>
                  </w:r>
                  <w:r w:rsidRPr="00D052DC">
                    <w:rPr>
                      <w:i w:val="0"/>
                    </w:rPr>
                    <w:t>a</w:t>
                  </w:r>
                  <w:r>
                    <w:rPr>
                      <w:i w:val="0"/>
                    </w:rPr>
                    <w:t xml:space="preserve"> ta cu alți seniori din toate colț</w:t>
                  </w:r>
                  <w:r w:rsidRPr="00D052DC">
                    <w:rPr>
                      <w:i w:val="0"/>
                    </w:rPr>
                    <w:t>urile Eu</w:t>
                  </w:r>
                  <w:r>
                    <w:rPr>
                      <w:i w:val="0"/>
                    </w:rPr>
                    <w:t>ropei. Pentru ca totul sa fie ușor și accesibil</w:t>
                  </w:r>
                  <w:r w:rsidRPr="00D052DC">
                    <w:rPr>
                      <w:i w:val="0"/>
                    </w:rPr>
                    <w:t>, grupul de companii care activează sub umbrela M</w:t>
                  </w:r>
                  <w:r>
                    <w:rPr>
                      <w:i w:val="0"/>
                    </w:rPr>
                    <w:t>emento Holidays subvenționează și negociază costurile călă</w:t>
                  </w:r>
                  <w:r w:rsidRPr="00D052DC">
                    <w:rPr>
                      <w:i w:val="0"/>
                    </w:rPr>
                    <w:t>toriei</w:t>
                  </w:r>
                  <w:r>
                    <w:rPr>
                      <w:i w:val="0"/>
                    </w:rPr>
                    <w:t>, făcâ</w:t>
                  </w:r>
                  <w:r w:rsidRPr="00D052DC">
                    <w:rPr>
                      <w:i w:val="0"/>
                    </w:rPr>
                    <w:t>nd pro</w:t>
                  </w:r>
                  <w:r>
                    <w:rPr>
                      <w:i w:val="0"/>
                    </w:rPr>
                    <w:t>dusul Senior Voyage unic pe piaț</w:t>
                  </w:r>
                  <w:r w:rsidRPr="00D052DC">
                    <w:rPr>
                      <w:i w:val="0"/>
                    </w:rPr>
                    <w:t>a din Europa.</w:t>
                  </w:r>
                </w:p>
                <w:p w:rsidR="00BD797A" w:rsidRPr="00D052DC" w:rsidRDefault="00BD797A" w:rsidP="00A06D3B">
                  <w:pPr>
                    <w:pStyle w:val="coloanastanga"/>
                    <w:rPr>
                      <w:i w:val="0"/>
                    </w:rPr>
                  </w:pPr>
                </w:p>
                <w:p w:rsidR="00BD797A" w:rsidRDefault="00BD797A" w:rsidP="00A06D3B">
                  <w:pPr>
                    <w:pStyle w:val="coloanastanga"/>
                    <w:rPr>
                      <w:i w:val="0"/>
                    </w:rPr>
                  </w:pPr>
                  <w:r>
                    <w:rPr>
                      <w:i w:val="0"/>
                    </w:rPr>
                    <w:t>Modul de obț</w:t>
                  </w:r>
                  <w:r w:rsidRPr="00D052DC">
                    <w:rPr>
                      <w:i w:val="0"/>
                    </w:rPr>
                    <w:t>inere al  S</w:t>
                  </w:r>
                  <w:r>
                    <w:rPr>
                      <w:i w:val="0"/>
                    </w:rPr>
                    <w:t>ENIOR VOYAGE CLUB CARD, precum și regulamentul după care acesta funcționează</w:t>
                  </w:r>
                  <w:r w:rsidRPr="00D052DC">
                    <w:rPr>
                      <w:i w:val="0"/>
                    </w:rPr>
                    <w:t xml:space="preserve"> este disponibil la adresa </w:t>
                  </w:r>
                  <w:hyperlink r:id="rId9" w:history="1">
                    <w:r w:rsidRPr="002B61CE">
                      <w:rPr>
                        <w:rStyle w:val="Hyperlink"/>
                        <w:i w:val="0"/>
                      </w:rPr>
                      <w:t>www.seniorvoyage.eu</w:t>
                    </w:r>
                  </w:hyperlink>
                  <w:r>
                    <w:rPr>
                      <w:i w:val="0"/>
                    </w:rPr>
                    <w:t>.</w:t>
                  </w:r>
                </w:p>
                <w:p w:rsidR="00BD797A" w:rsidRDefault="00BD797A" w:rsidP="00A06D3B">
                  <w:pPr>
                    <w:pStyle w:val="coloanastanga"/>
                    <w:rPr>
                      <w:i w:val="0"/>
                    </w:rPr>
                  </w:pPr>
                </w:p>
                <w:p w:rsidR="00BD797A" w:rsidRDefault="00BD797A" w:rsidP="00FF09D2">
                  <w:pPr>
                    <w:pStyle w:val="coloanastanga"/>
                    <w:rPr>
                      <w:i w:val="0"/>
                    </w:rPr>
                  </w:pPr>
                  <w:r w:rsidRPr="00D052DC">
                    <w:rPr>
                      <w:i w:val="0"/>
                    </w:rPr>
                    <w:t>S</w:t>
                  </w:r>
                  <w:r>
                    <w:rPr>
                      <w:i w:val="0"/>
                    </w:rPr>
                    <w:t>ENIOR VOYAGE CLUB CARD se acordă</w:t>
                  </w:r>
                  <w:r w:rsidRPr="00D052DC">
                    <w:rPr>
                      <w:i w:val="0"/>
                    </w:rPr>
                    <w:t xml:space="preserve"> contra cost (25 euro/card) la achiziționarea </w:t>
                  </w:r>
                  <w:r>
                    <w:rPr>
                      <w:i w:val="0"/>
                    </w:rPr>
                    <w:t xml:space="preserve">oricărui </w:t>
                  </w:r>
                  <w:r w:rsidRPr="00D052DC">
                    <w:rPr>
                      <w:i w:val="0"/>
                    </w:rPr>
                    <w:t>pachet SENIOR VOYAGE, pentru a putea b</w:t>
                  </w:r>
                  <w:r>
                    <w:rPr>
                      <w:i w:val="0"/>
                    </w:rPr>
                    <w:t>eneficia de numeroase avantaje</w:t>
                  </w:r>
                  <w:r w:rsidRPr="00D052DC">
                    <w:rPr>
                      <w:i w:val="0"/>
                    </w:rPr>
                    <w:t xml:space="preserve">. </w:t>
                  </w:r>
                  <w:r>
                    <w:rPr>
                      <w:i w:val="0"/>
                    </w:rPr>
                    <w:t>Cardul este nominal și este valabil pe o perioadă de 2 ani de la data emiterii.</w:t>
                  </w:r>
                </w:p>
                <w:p w:rsidR="00BD797A" w:rsidRPr="00D052DC" w:rsidRDefault="00BD797A" w:rsidP="00A06D3B">
                  <w:pPr>
                    <w:pStyle w:val="coloanastanga"/>
                    <w:rPr>
                      <w:i w:val="0"/>
                    </w:rPr>
                  </w:pPr>
                </w:p>
                <w:p w:rsidR="00BD797A" w:rsidRPr="00D052DC" w:rsidRDefault="00BD797A" w:rsidP="00A06D3B">
                  <w:pPr>
                    <w:pStyle w:val="coloanastanga"/>
                    <w:rPr>
                      <w:i w:val="0"/>
                    </w:rPr>
                  </w:pPr>
                </w:p>
                <w:p w:rsidR="00BD797A" w:rsidRPr="00D052DC" w:rsidRDefault="00BD797A" w:rsidP="00A06D3B">
                  <w:pPr>
                    <w:pStyle w:val="coloanastanga"/>
                    <w:rPr>
                      <w:i w:val="0"/>
                    </w:rPr>
                  </w:pPr>
                </w:p>
                <w:p w:rsidR="00BD797A" w:rsidRDefault="00BD797A" w:rsidP="00A06D3B">
                  <w:pPr>
                    <w:pStyle w:val="coloanastanga"/>
                  </w:pPr>
                </w:p>
                <w:p w:rsidR="00BD797A" w:rsidRDefault="00BD797A" w:rsidP="00A06D3B">
                  <w:pPr>
                    <w:pStyle w:val="coloanastanga"/>
                  </w:pPr>
                </w:p>
                <w:p w:rsidR="00BD797A" w:rsidRDefault="00BD797A" w:rsidP="00A06D3B">
                  <w:pPr>
                    <w:pStyle w:val="coloanastanga"/>
                  </w:pPr>
                </w:p>
                <w:p w:rsidR="00BD797A" w:rsidRDefault="00BD797A" w:rsidP="00A06D3B">
                  <w:pPr>
                    <w:pStyle w:val="coloanastanga"/>
                  </w:pPr>
                </w:p>
                <w:p w:rsidR="00BD797A" w:rsidRDefault="00BD797A" w:rsidP="00A06D3B">
                  <w:pPr>
                    <w:pStyle w:val="coloanastanga"/>
                  </w:pPr>
                </w:p>
                <w:p w:rsidR="00BD797A" w:rsidRDefault="00BD797A" w:rsidP="00A06D3B">
                  <w:pPr>
                    <w:pStyle w:val="coloanastanga"/>
                  </w:pPr>
                </w:p>
                <w:p w:rsidR="00BD797A" w:rsidRDefault="00BD797A" w:rsidP="00A06D3B">
                  <w:pPr>
                    <w:pStyle w:val="coloanastanga"/>
                  </w:pPr>
                </w:p>
                <w:p w:rsidR="00BD797A" w:rsidRDefault="00BD797A" w:rsidP="00A06D3B">
                  <w:pPr>
                    <w:pStyle w:val="intertitlucoloanastanga"/>
                    <w:rPr>
                      <w:b/>
                    </w:rPr>
                  </w:pPr>
                </w:p>
                <w:p w:rsidR="00BD797A" w:rsidRDefault="00BD797A" w:rsidP="00A06D3B">
                  <w:pPr>
                    <w:pStyle w:val="intertitlucoloanastanga"/>
                    <w:rPr>
                      <w:b/>
                    </w:rPr>
                  </w:pPr>
                </w:p>
                <w:p w:rsidR="00BD797A" w:rsidRPr="00D052DC" w:rsidRDefault="00BD797A" w:rsidP="00A06D3B">
                  <w:pPr>
                    <w:pStyle w:val="intertitlucoloanastanga"/>
                    <w:rPr>
                      <w:b/>
                    </w:rPr>
                  </w:pPr>
                  <w:r w:rsidRPr="00D052DC">
                    <w:rPr>
                      <w:b/>
                    </w:rPr>
                    <w:t>Bine de știut</w:t>
                  </w:r>
                </w:p>
                <w:p w:rsidR="00BD797A" w:rsidRDefault="00BD797A" w:rsidP="0067699E">
                  <w:pPr>
                    <w:pStyle w:val="bulletscoloanastanga"/>
                    <w:jc w:val="left"/>
                  </w:pPr>
                  <w:r>
                    <w:t>P</w:t>
                  </w:r>
                  <w:r w:rsidRPr="0039228D">
                    <w:t>lecări</w:t>
                  </w:r>
                  <w:r>
                    <w:t>le pe acest program se fac</w:t>
                  </w:r>
                  <w:r w:rsidRPr="0039228D">
                    <w:t xml:space="preserve"> din București</w:t>
                  </w:r>
                  <w:r>
                    <w:t>, dimineața la 7.00, de la Terminalul MementoBUS, situat în spatele Autogării IDM, vis-à-vis de Magazinul IDM și Gara Basarab (acces dinspre Sos. Orhideelor/ Pod Basarab).</w:t>
                  </w:r>
                </w:p>
                <w:p w:rsidR="00BD797A" w:rsidRDefault="00BD797A" w:rsidP="00A06D3B">
                  <w:pPr>
                    <w:pStyle w:val="bulletscoloanastanga"/>
                    <w:jc w:val="left"/>
                  </w:pPr>
                  <w:r>
                    <w:t>Turiștii se vor prezenta la locul de î</w:t>
                  </w:r>
                  <w:r w:rsidRPr="00AE1300">
                    <w:t>mb</w:t>
                  </w:r>
                  <w:r>
                    <w:t>arcare cu cel puțin jumătate de oră</w:t>
                  </w:r>
                  <w:r w:rsidRPr="00AE1300">
                    <w:t xml:space="preserve"> mai devrem</w:t>
                  </w:r>
                  <w:r>
                    <w:t>e față de orele de plecare menț</w:t>
                  </w:r>
                  <w:r w:rsidRPr="00AE1300">
                    <w:t>ionate.</w:t>
                  </w:r>
                </w:p>
                <w:p w:rsidR="00BD797A" w:rsidRDefault="00BD797A" w:rsidP="00A06D3B">
                  <w:pPr>
                    <w:pStyle w:val="bulletscoloanastanga"/>
                    <w:jc w:val="left"/>
                  </w:pPr>
                  <w:r w:rsidRPr="006C2FE5">
                    <w:t>Autocarele</w:t>
                  </w:r>
                  <w:r>
                    <w:t>/ microbuzele</w:t>
                  </w:r>
                  <w:r w:rsidRPr="006C2FE5">
                    <w:t xml:space="preserve"> transportatoare sunt </w:t>
                  </w:r>
                  <w:r>
                    <w:t>moderne</w:t>
                  </w:r>
                  <w:r w:rsidRPr="006C2FE5">
                    <w:t>, echipate cu sistem audio-video, aer condiționat, s</w:t>
                  </w:r>
                  <w:r>
                    <w:t xml:space="preserve">caune </w:t>
                  </w:r>
                  <w:r w:rsidRPr="006C2FE5">
                    <w:t>rabatabile.</w:t>
                  </w:r>
                </w:p>
                <w:p w:rsidR="00BD797A" w:rsidRDefault="00BD797A" w:rsidP="00A06D3B">
                  <w:pPr>
                    <w:pStyle w:val="bulletscoloanastanga"/>
                    <w:jc w:val="left"/>
                  </w:pPr>
                  <w:r>
                    <w:t>Așezarea în autocar/ microbuz va fi realizată de către ghidul însoț</w:t>
                  </w:r>
                  <w:r w:rsidRPr="00AE1300">
                    <w:t xml:space="preserve">itor conform </w:t>
                  </w:r>
                  <w:r>
                    <w:t>diagramelor de îmbarcare (în funcție de ordinea î</w:t>
                  </w:r>
                  <w:r w:rsidRPr="00AE1300">
                    <w:t xml:space="preserve">nscrierii </w:t>
                  </w:r>
                  <w:r>
                    <w:t>turiștilor</w:t>
                  </w:r>
                  <w:r w:rsidRPr="00AE1300">
                    <w:t>).</w:t>
                  </w:r>
                </w:p>
                <w:p w:rsidR="00BD797A" w:rsidRDefault="00BD797A" w:rsidP="00BD797A">
                  <w:pPr>
                    <w:pStyle w:val="bulletscoloanastanga"/>
                    <w:tabs>
                      <w:tab w:val="clear" w:pos="170"/>
                    </w:tabs>
                    <w:jc w:val="left"/>
                  </w:pPr>
                  <w:r>
                    <w:t>A</w:t>
                  </w:r>
                  <w:r w:rsidRPr="00AE1300">
                    <w:t>utoc</w:t>
                  </w:r>
                  <w:r>
                    <w:t xml:space="preserve">arul/ microbuzul face popasuri pe traseu la </w:t>
                  </w:r>
                  <w:r w:rsidRPr="00AE1300">
                    <w:t>aproximativ 3 ore. </w:t>
                  </w:r>
                  <w:bookmarkStart w:id="0" w:name="OLE_LINK3"/>
                  <w:bookmarkStart w:id="1" w:name="OLE_LINK4"/>
                </w:p>
                <w:p w:rsidR="00BD797A" w:rsidRDefault="00BD797A" w:rsidP="00BD797A">
                  <w:pPr>
                    <w:pStyle w:val="bulletscoloanastanga"/>
                    <w:jc w:val="left"/>
                  </w:pPr>
                  <w:r w:rsidRPr="00BD797A">
                    <w:t>Îmbarcarea/debarcarea</w:t>
                  </w:r>
                  <w:r w:rsidRPr="00BD797A">
                    <w:rPr>
                      <w:rStyle w:val="st"/>
                      <w:rFonts w:eastAsia="Times New Roman"/>
                    </w:rPr>
                    <w:t xml:space="preserve"> tur</w:t>
                  </w:r>
                  <w:r>
                    <w:rPr>
                      <w:rStyle w:val="st"/>
                      <w:rFonts w:eastAsia="Times New Roman"/>
                    </w:rPr>
                    <w:t>iștilor din microbuz/ autocar se</w:t>
                  </w:r>
                  <w:r w:rsidRPr="00BD797A">
                    <w:rPr>
                      <w:rStyle w:val="st"/>
                      <w:rFonts w:eastAsia="Times New Roman"/>
                    </w:rPr>
                    <w:t xml:space="preserve"> </w:t>
                  </w:r>
                  <w:r w:rsidRPr="00BD797A">
                    <w:rPr>
                      <w:rStyle w:val="Emphasis"/>
                      <w:rFonts w:eastAsia="Times New Roman"/>
                      <w:i w:val="0"/>
                    </w:rPr>
                    <w:t>face</w:t>
                  </w:r>
                  <w:r w:rsidRPr="00BD797A">
                    <w:rPr>
                      <w:rStyle w:val="st"/>
                      <w:rFonts w:eastAsia="Times New Roman"/>
                      <w:i/>
                    </w:rPr>
                    <w:t xml:space="preserve"> </w:t>
                  </w:r>
                  <w:r w:rsidRPr="00BD797A">
                    <w:rPr>
                      <w:rStyle w:val="st"/>
                      <w:rFonts w:eastAsia="Times New Roman"/>
                    </w:rPr>
                    <w:t>doar la stațiile autorizate</w:t>
                  </w:r>
                  <w:r w:rsidRPr="00BD797A">
                    <w:t xml:space="preserve"> de pe traseu.</w:t>
                  </w:r>
                  <w:bookmarkEnd w:id="0"/>
                  <w:bookmarkEnd w:id="1"/>
                </w:p>
                <w:p w:rsidR="00BD797A" w:rsidRDefault="00BD797A" w:rsidP="00A06D3B">
                  <w:pPr>
                    <w:pStyle w:val="bulletscoloanastanga"/>
                    <w:jc w:val="left"/>
                  </w:pPr>
                  <w:r>
                    <w:t>A</w:t>
                  </w:r>
                  <w:r w:rsidRPr="0039228D">
                    <w:t>vans</w:t>
                  </w:r>
                  <w:r>
                    <w:t>ul</w:t>
                  </w:r>
                  <w:r w:rsidRPr="0039228D">
                    <w:t xml:space="preserve"> la înscriere </w:t>
                  </w:r>
                  <w:r>
                    <w:t xml:space="preserve">este de </w:t>
                  </w:r>
                  <w:r w:rsidRPr="0039228D">
                    <w:t>minim 50%</w:t>
                  </w:r>
                  <w:r>
                    <w:t>.</w:t>
                  </w:r>
                </w:p>
                <w:p w:rsidR="00BD797A" w:rsidRPr="00111AE1" w:rsidRDefault="00BD797A" w:rsidP="00A06D3B">
                  <w:pPr>
                    <w:pStyle w:val="bulletscoloanastanga"/>
                    <w:jc w:val="left"/>
                  </w:pPr>
                  <w:r w:rsidRPr="00B95614">
                    <w:t>Deși se fac toate eforturile pentru a opera tururile cum sunt prezentate, în unele ocazii poate fi necesar să facem modificări la traseu sau ordinea obiectivelor din itinerar.</w:t>
                  </w:r>
                </w:p>
                <w:p w:rsidR="00BD797A" w:rsidRDefault="00BD797A" w:rsidP="00A06D3B">
                  <w:pPr>
                    <w:pStyle w:val="bulletscoloanastanga"/>
                    <w:jc w:val="left"/>
                  </w:pPr>
                  <w:r w:rsidRPr="005203E7">
                    <w:t>Ord</w:t>
                  </w:r>
                  <w:r>
                    <w:t xml:space="preserve">inea vizitelor din fiecare zi a </w:t>
                  </w:r>
                  <w:r w:rsidRPr="005203E7">
                    <w:t xml:space="preserve">obiectivelor turistice se poate </w:t>
                  </w:r>
                  <w:r>
                    <w:t>modifica, cu asigurarea vizită</w:t>
                  </w:r>
                  <w:r w:rsidRPr="005203E7">
                    <w:t xml:space="preserve">rii tuturor </w:t>
                  </w:r>
                  <w:r>
                    <w:t>obiectivelor incluse în program.</w:t>
                  </w:r>
                </w:p>
                <w:p w:rsidR="00BD797A" w:rsidRDefault="00BD797A" w:rsidP="00A06D3B">
                  <w:pPr>
                    <w:pStyle w:val="bulletscoloanastanga"/>
                    <w:jc w:val="left"/>
                  </w:pPr>
                  <w:r>
                    <w:t>Intră</w:t>
                  </w:r>
                  <w:r w:rsidRPr="005203E7">
                    <w:t>rile la obiecti</w:t>
                  </w:r>
                  <w:r>
                    <w:t>vele turistice nu sunt incluse în preț</w:t>
                  </w:r>
                  <w:r w:rsidRPr="005203E7">
                    <w:t>ul pachetului</w:t>
                  </w:r>
                  <w:r>
                    <w:t>.</w:t>
                  </w:r>
                </w:p>
                <w:p w:rsidR="00BD797A" w:rsidRDefault="00BD797A" w:rsidP="00A06D3B">
                  <w:pPr>
                    <w:pStyle w:val="bulletscoloanastanga"/>
                    <w:jc w:val="left"/>
                  </w:pPr>
                  <w:r w:rsidRPr="005203E7">
                    <w:t>Grupul minim pentru a se organiza aces</w:t>
                  </w:r>
                  <w:r>
                    <w:t xml:space="preserve">t program este de 20 persoane. </w:t>
                  </w:r>
                </w:p>
                <w:p w:rsidR="00BD797A" w:rsidRDefault="00BD797A" w:rsidP="00A06D3B">
                  <w:pPr>
                    <w:pStyle w:val="bulletscoloanastanga"/>
                    <w:jc w:val="left"/>
                  </w:pPr>
                  <w:r w:rsidRPr="005203E7">
                    <w:t xml:space="preserve">Grupul minim pentru a se organiza </w:t>
                  </w:r>
                  <w:r>
                    <w:t xml:space="preserve">excursia opțională este de 20 persoane. </w:t>
                  </w:r>
                </w:p>
                <w:p w:rsidR="00BD797A" w:rsidRDefault="00BD797A" w:rsidP="009C291D">
                  <w:pPr>
                    <w:pStyle w:val="bulletscoloanastanga"/>
                    <w:numPr>
                      <w:ilvl w:val="0"/>
                      <w:numId w:val="0"/>
                    </w:numPr>
                    <w:ind w:left="170" w:hanging="170"/>
                    <w:jc w:val="left"/>
                  </w:pPr>
                </w:p>
                <w:p w:rsidR="00BD797A" w:rsidRPr="00BF1A97" w:rsidRDefault="00BD797A" w:rsidP="009C291D">
                  <w:pPr>
                    <w:pStyle w:val="intertitlucoloanastanga"/>
                    <w:rPr>
                      <w:b/>
                    </w:rPr>
                  </w:pPr>
                  <w:r w:rsidRPr="00BF1A97">
                    <w:rPr>
                      <w:b/>
                    </w:rPr>
                    <w:t xml:space="preserve">puncte de </w:t>
                  </w:r>
                  <w:r>
                    <w:rPr>
                      <w:b/>
                    </w:rPr>
                    <w:t>îmbarcare</w:t>
                  </w:r>
                </w:p>
                <w:p w:rsidR="00BD797A" w:rsidRDefault="00BD797A" w:rsidP="009C291D">
                  <w:pPr>
                    <w:pStyle w:val="bulletscoloanastanga"/>
                    <w:jc w:val="left"/>
                  </w:pPr>
                  <w:r>
                    <w:t>București, Ploiești, Brașov</w:t>
                  </w:r>
                </w:p>
                <w:p w:rsidR="00BD797A" w:rsidRDefault="00BD797A" w:rsidP="00A06D3B">
                  <w:pPr>
                    <w:pStyle w:val="bulletscoloanastanga"/>
                    <w:numPr>
                      <w:ilvl w:val="0"/>
                      <w:numId w:val="0"/>
                    </w:numPr>
                  </w:pPr>
                </w:p>
                <w:p w:rsidR="00BD797A" w:rsidRPr="00E56233" w:rsidRDefault="00BD797A" w:rsidP="00456984">
                  <w:pPr>
                    <w:pStyle w:val="bulletscoloanastanga"/>
                    <w:numPr>
                      <w:ilvl w:val="0"/>
                      <w:numId w:val="0"/>
                    </w:numPr>
                    <w:jc w:val="left"/>
                  </w:pPr>
                </w:p>
              </w:txbxContent>
            </v:textbox>
            <w10:wrap type="tight" anchorx="page" anchory="page"/>
          </v:shape>
        </w:pict>
      </w:r>
      <w:r w:rsidR="00472FB3" w:rsidRPr="00FE1D6A">
        <w:rPr>
          <w:noProof/>
        </w:rPr>
        <w:pict>
          <v:shape id="_x0000_s1032" type="#_x0000_t202" style="position:absolute;margin-left:208.35pt;margin-top:190.35pt;width:5in;height:630pt;z-index:251653632;mso-wrap-edited:f;mso-position-horizontal-relative:page;mso-position-vertical-relative:page" wrapcoords="0 0 21600 0 21600 21600 0 21600 0 0" filled="f" stroked="f">
            <v:fill o:detectmouseclick="t"/>
            <v:textbox style="mso-next-textbox:#_x0000_s1043" inset=",7.2pt,,7.2pt">
              <w:txbxContent>
                <w:p w:rsidR="00BD797A" w:rsidRPr="00E755DA" w:rsidRDefault="00BD797A" w:rsidP="00A06D3B">
                  <w:pPr>
                    <w:pStyle w:val="Subtitlutextlung"/>
                  </w:pPr>
                  <w:r>
                    <w:t>Program</w:t>
                  </w:r>
                </w:p>
                <w:p w:rsidR="00BD797A" w:rsidRPr="00A446E6" w:rsidRDefault="00BD797A" w:rsidP="00A06D3B">
                  <w:pPr>
                    <w:pStyle w:val="Intertitlutextlung"/>
                  </w:pPr>
                  <w:r w:rsidRPr="00A446E6">
                    <w:t xml:space="preserve">Ziua </w:t>
                  </w:r>
                  <w:r>
                    <w:t>1: București – Brașov - Sâmbăta de Sus (aprox. 255</w:t>
                  </w:r>
                  <w:r w:rsidRPr="00A446E6">
                    <w:t xml:space="preserve"> km)</w:t>
                  </w:r>
                </w:p>
                <w:p w:rsidR="00BD797A" w:rsidRPr="00D33025" w:rsidRDefault="00BD797A" w:rsidP="00D33025">
                  <w:pPr>
                    <w:pStyle w:val="Textgeneral"/>
                    <w:rPr>
                      <w:rFonts w:eastAsia="Times New Roman"/>
                    </w:rPr>
                  </w:pPr>
                  <w:r>
                    <w:t>Plecăm</w:t>
                  </w:r>
                  <w:r w:rsidRPr="00A446E6">
                    <w:t xml:space="preserve"> din București </w:t>
                  </w:r>
                  <w:r>
                    <w:t>de dimineață și trecem munții spre Țara Făgărașului. Poposim în Brașov pentru</w:t>
                  </w:r>
                  <w:r w:rsidRPr="00A446E6">
                    <w:t xml:space="preserve"> </w:t>
                  </w:r>
                  <w:r>
                    <w:t xml:space="preserve">un </w:t>
                  </w:r>
                  <w:r w:rsidRPr="00A446E6">
                    <w:t>tur ghidat prin c</w:t>
                  </w:r>
                  <w:r>
                    <w:t>entrul istoric</w:t>
                  </w:r>
                  <w:r w:rsidRPr="00A446E6">
                    <w:t xml:space="preserve">. </w:t>
                  </w:r>
                  <w:r>
                    <w:t xml:space="preserve">Sosire la pensiune în Sâmbăta de Sus, </w:t>
                  </w:r>
                  <w:r>
                    <w:rPr>
                      <w:rFonts w:eastAsia="Times New Roman"/>
                    </w:rPr>
                    <w:t xml:space="preserve">la poalele Munţilor Făgăraş. </w:t>
                  </w:r>
                  <w:r>
                    <w:t>După amiază, a</w:t>
                  </w:r>
                  <w:r w:rsidRPr="00A446E6">
                    <w:t>dmirăm</w:t>
                  </w:r>
                  <w:r>
                    <w:t xml:space="preserve"> mănăstirea, </w:t>
                  </w:r>
                  <w:r w:rsidRPr="00A446E6">
                    <w:t xml:space="preserve">una dintre cele mai frumoase ctitorii ale </w:t>
                  </w:r>
                  <w:r>
                    <w:rPr>
                      <w:lang w:val="ro-RO"/>
                    </w:rPr>
                    <w:t>marelui</w:t>
                  </w:r>
                  <w:r w:rsidRPr="00A446E6">
                    <w:rPr>
                      <w:lang w:val="ro-RO"/>
                    </w:rPr>
                    <w:t xml:space="preserve"> domnitor Constantin Brâncoveanu</w:t>
                  </w:r>
                  <w:r>
                    <w:rPr>
                      <w:lang w:val="ro-RO"/>
                    </w:rPr>
                    <w:t xml:space="preserve"> și ne</w:t>
                  </w:r>
                  <w:r>
                    <w:t xml:space="preserve"> relaxăm cu o plimbare spre Izvorul Părintelui Arsenie.</w:t>
                  </w:r>
                  <w:r>
                    <w:rPr>
                      <w:rFonts w:eastAsia="Times New Roman"/>
                    </w:rPr>
                    <w:t xml:space="preserve"> Cazarea la pensiunea mănă</w:t>
                  </w:r>
                  <w:r>
                    <w:t>stirii Sâmbăta, într-o</w:t>
                  </w:r>
                  <w:r>
                    <w:rPr>
                      <w:rFonts w:eastAsia="Times New Roman"/>
                    </w:rPr>
                    <w:t xml:space="preserve"> </w:t>
                  </w:r>
                  <w:r>
                    <w:t>atmosfera plină de credinţă și liniște</w:t>
                  </w:r>
                  <w:r w:rsidR="0092512B">
                    <w:t>,</w:t>
                  </w:r>
                  <w:r>
                    <w:t xml:space="preserve"> este o experienţă în sine de care vă recomandăm să vă bucurați.</w:t>
                  </w:r>
                </w:p>
                <w:p w:rsidR="00BD797A" w:rsidRPr="00A446E6" w:rsidRDefault="00BD797A" w:rsidP="00B847B5">
                  <w:pPr>
                    <w:pStyle w:val="Textgeneral"/>
                  </w:pPr>
                </w:p>
                <w:p w:rsidR="00BD797A" w:rsidRPr="0030706B" w:rsidRDefault="00BD797A" w:rsidP="0030706B">
                  <w:pPr>
                    <w:pStyle w:val="Intertitlutextlung"/>
                    <w:rPr>
                      <w:rFonts w:eastAsia="Times New Roman"/>
                    </w:rPr>
                  </w:pPr>
                  <w:r w:rsidRPr="00A446E6">
                    <w:t>Ziua 2:</w:t>
                  </w:r>
                  <w:r>
                    <w:t xml:space="preserve"> Cetatea Făgărașului – </w:t>
                  </w:r>
                  <w:r>
                    <w:rPr>
                      <w:rStyle w:val="Strong"/>
                      <w:b/>
                      <w:bCs w:val="0"/>
                    </w:rPr>
                    <w:t>Muzeul de Pânze și Povești din Mândra</w:t>
                  </w:r>
                  <w:r>
                    <w:t xml:space="preserve"> - </w:t>
                  </w:r>
                  <w:r>
                    <w:rPr>
                      <w:lang w:val="ro-RO"/>
                    </w:rPr>
                    <w:t>Ansamblul de instalații tradiționale din Lisa</w:t>
                  </w:r>
                  <w:r>
                    <w:t xml:space="preserve"> (aprox. 80</w:t>
                  </w:r>
                  <w:r w:rsidRPr="00A446E6">
                    <w:t xml:space="preserve"> km)</w:t>
                  </w:r>
                </w:p>
                <w:p w:rsidR="00BD797A" w:rsidRPr="001708F7" w:rsidRDefault="00BD797A" w:rsidP="00C604D6">
                  <w:pPr>
                    <w:pStyle w:val="Textgeneral"/>
                    <w:rPr>
                      <w:i/>
                    </w:rPr>
                  </w:pPr>
                  <w:r w:rsidRPr="001708F7">
                    <w:rPr>
                      <w:rStyle w:val="Emphasis"/>
                      <w:rFonts w:eastAsia="Times New Roman"/>
                      <w:i w:val="0"/>
                    </w:rPr>
                    <w:t>Trecem porțile cetății situate în topurile internaționale ale celor mai frumoase fortificații și vizităm Muzeul Țării Făgărașului, amenajat în interiorul zidurilor.</w:t>
                  </w:r>
                  <w:r>
                    <w:rPr>
                      <w:i/>
                    </w:rPr>
                    <w:t xml:space="preserve"> </w:t>
                  </w:r>
                  <w:r>
                    <w:rPr>
                      <w:rStyle w:val="Strong"/>
                      <w:b w:val="0"/>
                      <w:bCs w:val="0"/>
                    </w:rPr>
                    <w:t xml:space="preserve">Vizităm Muzeul de Pânze și Povești din Mândra </w:t>
                  </w:r>
                  <w:r w:rsidRPr="00C604D6">
                    <w:rPr>
                      <w:rStyle w:val="Emphasis"/>
                      <w:i w:val="0"/>
                    </w:rPr>
                    <w:t>și aflăm cum poate reinventarea șezătorilor de altădată să readucă la viață o comunitate rurală.</w:t>
                  </w:r>
                  <w:r>
                    <w:rPr>
                      <w:rStyle w:val="Emphasis"/>
                      <w:i w:val="0"/>
                    </w:rPr>
                    <w:t xml:space="preserve"> </w:t>
                  </w:r>
                  <w:r w:rsidRPr="00697CC7">
                    <w:rPr>
                      <w:rStyle w:val="Emphasis"/>
                      <w:rFonts w:eastAsia="Times New Roman"/>
                      <w:i w:val="0"/>
                    </w:rPr>
                    <w:t>Poposim</w:t>
                  </w:r>
                  <w:r>
                    <w:rPr>
                      <w:rStyle w:val="Emphasis"/>
                      <w:rFonts w:eastAsia="Times New Roman"/>
                      <w:i w:val="0"/>
                    </w:rPr>
                    <w:t xml:space="preserve"> în Lisa, la </w:t>
                  </w:r>
                  <w:r>
                    <w:t xml:space="preserve">cel mai vechi </w:t>
                  </w:r>
                  <w:r>
                    <w:rPr>
                      <w:rStyle w:val="Emphasis"/>
                      <w:rFonts w:eastAsia="Times New Roman"/>
                      <w:i w:val="0"/>
                    </w:rPr>
                    <w:t>ansamblul de instalații tradiționale din țară. Participăm la un atelier de tors lână, ne încercăm măiestria la războiul de țesut, descoperim cum este prelucrat un strai, cum funcționează o vâltoare sau un coș de îngroșat.</w:t>
                  </w:r>
                </w:p>
                <w:p w:rsidR="00BD797A" w:rsidRDefault="00BD797A" w:rsidP="001D32ED">
                  <w:pPr>
                    <w:pStyle w:val="Textgeneral"/>
                  </w:pPr>
                </w:p>
                <w:p w:rsidR="00BD797A" w:rsidRDefault="00BD797A" w:rsidP="00D429B1">
                  <w:pPr>
                    <w:pStyle w:val="Intertitlutextlung"/>
                  </w:pPr>
                  <w:r>
                    <w:t xml:space="preserve">Ziua 3: Avrig – </w:t>
                  </w:r>
                  <w:r w:rsidRPr="00D429B1">
                    <w:t>Castelul de</w:t>
                  </w:r>
                  <w:r>
                    <w:t xml:space="preserve"> Lut Valea Zâ</w:t>
                  </w:r>
                  <w:r w:rsidRPr="00D429B1">
                    <w:t>nelor</w:t>
                  </w:r>
                  <w:r>
                    <w:t xml:space="preserve"> - Cincșor (aprox. 140 km)</w:t>
                  </w:r>
                </w:p>
                <w:p w:rsidR="00BD797A" w:rsidRPr="005C6952" w:rsidRDefault="00BD797A" w:rsidP="005C6952">
                  <w:pPr>
                    <w:pStyle w:val="Textgeneral"/>
                    <w:rPr>
                      <w:rFonts w:eastAsia="Times New Roman"/>
                    </w:rPr>
                  </w:pPr>
                  <w:r>
                    <w:rPr>
                      <w:rStyle w:val="Emphasis"/>
                      <w:i w:val="0"/>
                    </w:rPr>
                    <w:t>Începem</w:t>
                  </w:r>
                  <w:r w:rsidRPr="00525030">
                    <w:rPr>
                      <w:rStyle w:val="Emphasis"/>
                      <w:i w:val="0"/>
                    </w:rPr>
                    <w:t xml:space="preserve"> turul</w:t>
                  </w:r>
                  <w:r>
                    <w:rPr>
                      <w:rStyle w:val="Emphasis"/>
                      <w:i w:val="0"/>
                    </w:rPr>
                    <w:t xml:space="preserve"> de azi cu </w:t>
                  </w:r>
                  <w:r w:rsidRPr="00525030">
                    <w:t>palatul de vară al baronului Brukenthal</w:t>
                  </w:r>
                  <w:r w:rsidRPr="00525030">
                    <w:rPr>
                      <w:rStyle w:val="Emphasis"/>
                      <w:i w:val="0"/>
                    </w:rPr>
                    <w:t xml:space="preserve"> </w:t>
                  </w:r>
                  <w:r>
                    <w:rPr>
                      <w:rStyle w:val="Emphasis"/>
                      <w:i w:val="0"/>
                    </w:rPr>
                    <w:t xml:space="preserve">din Avrig </w:t>
                  </w:r>
                  <w:r w:rsidRPr="00525030">
                    <w:rPr>
                      <w:rStyle w:val="Emphasis"/>
                      <w:i w:val="0"/>
                    </w:rPr>
                    <w:t>ș</w:t>
                  </w:r>
                  <w:r>
                    <w:rPr>
                      <w:rStyle w:val="Emphasis"/>
                      <w:i w:val="0"/>
                    </w:rPr>
                    <w:t>i cu o plimbare</w:t>
                  </w:r>
                  <w:r w:rsidRPr="00525030">
                    <w:rPr>
                      <w:rStyle w:val="Emphasis"/>
                      <w:i w:val="0"/>
                    </w:rPr>
                    <w:t xml:space="preserve"> prin frumoasa grădină barocă a acestuia.</w:t>
                  </w:r>
                  <w:r>
                    <w:rPr>
                      <w:i/>
                    </w:rPr>
                    <w:t xml:space="preserve"> </w:t>
                  </w:r>
                  <w:r w:rsidRPr="00525030">
                    <w:t>Urmăm peisajul pitoresc din valea Avrigului până la o fermă de echitație, unde prânzim tihnit, vizităm herghelia și ne bucurăm de o plimbare cu trăsura.</w:t>
                  </w:r>
                  <w:r>
                    <w:t xml:space="preserve"> Nu departe descoperim un loc </w:t>
                  </w:r>
                  <w:r>
                    <w:rPr>
                      <w:rFonts w:eastAsia="Times New Roman"/>
                    </w:rPr>
                    <w:t xml:space="preserve">neștiut de mulți: </w:t>
                  </w:r>
                  <w:r w:rsidRPr="004D4D37">
                    <w:rPr>
                      <w:rStyle w:val="Strong"/>
                      <w:rFonts w:eastAsia="Times New Roman"/>
                      <w:b w:val="0"/>
                    </w:rPr>
                    <w:t>Castel</w:t>
                  </w:r>
                  <w:r>
                    <w:rPr>
                      <w:rStyle w:val="Strong"/>
                      <w:rFonts w:eastAsia="Times New Roman"/>
                      <w:b w:val="0"/>
                    </w:rPr>
                    <w:t>ul de Lut din Valea Zânelor,</w:t>
                  </w:r>
                  <w:r w:rsidRPr="004D4D37">
                    <w:rPr>
                      <w:rStyle w:val="Strong"/>
                      <w:rFonts w:eastAsia="Times New Roman"/>
                      <w:b w:val="0"/>
                    </w:rPr>
                    <w:t xml:space="preserve"> un loc </w:t>
                  </w:r>
                  <w:r>
                    <w:rPr>
                      <w:rStyle w:val="Strong"/>
                      <w:rFonts w:eastAsia="Times New Roman"/>
                      <w:b w:val="0"/>
                    </w:rPr>
                    <w:t xml:space="preserve">ce pare </w:t>
                  </w:r>
                  <w:r w:rsidRPr="004D4D37">
                    <w:rPr>
                      <w:rStyle w:val="Strong"/>
                      <w:rFonts w:eastAsia="Times New Roman"/>
                      <w:b w:val="0"/>
                    </w:rPr>
                    <w:t>desprins din basme</w:t>
                  </w:r>
                  <w:r w:rsidRPr="00525030">
                    <w:t xml:space="preserve">. </w:t>
                  </w:r>
                  <w:r>
                    <w:t xml:space="preserve">Încheiem turul la Cincșor, unde vizităm biserica fortificată, </w:t>
                  </w:r>
                  <w:r>
                    <w:rPr>
                      <w:rStyle w:val="Emphasis"/>
                      <w:rFonts w:eastAsia="Times New Roman"/>
                      <w:i w:val="0"/>
                    </w:rPr>
                    <w:t xml:space="preserve">școala și casa parohială și </w:t>
                  </w:r>
                  <w:r w:rsidRPr="00BD0D89">
                    <w:rPr>
                      <w:rStyle w:val="Emphasis"/>
                      <w:rFonts w:eastAsia="Times New Roman"/>
                      <w:i w:val="0"/>
                    </w:rPr>
                    <w:t xml:space="preserve">ascultăm povestea </w:t>
                  </w:r>
                  <w:r>
                    <w:rPr>
                      <w:rStyle w:val="Emphasis"/>
                      <w:rFonts w:eastAsia="Times New Roman"/>
                      <w:i w:val="0"/>
                    </w:rPr>
                    <w:t>și aventura restaurării lor.</w:t>
                  </w:r>
                </w:p>
                <w:p w:rsidR="00BD797A" w:rsidRPr="00A446E6" w:rsidRDefault="00BD797A" w:rsidP="00A06D3B">
                  <w:pPr>
                    <w:pStyle w:val="Intertitlutextlung"/>
                    <w:numPr>
                      <w:ilvl w:val="0"/>
                      <w:numId w:val="0"/>
                    </w:numPr>
                  </w:pPr>
                </w:p>
                <w:p w:rsidR="00BD797A" w:rsidRPr="003C7974" w:rsidRDefault="00BD797A" w:rsidP="009D6475">
                  <w:pPr>
                    <w:pStyle w:val="Intertitlutextlung"/>
                    <w:rPr>
                      <w:rStyle w:val="Strong"/>
                      <w:b/>
                      <w:bCs w:val="0"/>
                    </w:rPr>
                  </w:pPr>
                  <w:r w:rsidRPr="00A446E6">
                    <w:t>Ziua 4</w:t>
                  </w:r>
                  <w:r>
                    <w:t>: Cârța – Cârțișoara – Transfăgărășan - Bâlea Cascadă</w:t>
                  </w:r>
                  <w:r w:rsidRPr="00A446E6">
                    <w:t xml:space="preserve"> </w:t>
                  </w:r>
                  <w:r>
                    <w:rPr>
                      <w:rStyle w:val="Strong"/>
                      <w:rFonts w:eastAsia="Times New Roman"/>
                      <w:b/>
                    </w:rPr>
                    <w:t>(90</w:t>
                  </w:r>
                  <w:r w:rsidRPr="00A446E6">
                    <w:rPr>
                      <w:rStyle w:val="Strong"/>
                      <w:rFonts w:eastAsia="Times New Roman"/>
                      <w:b/>
                    </w:rPr>
                    <w:t xml:space="preserve"> km)</w:t>
                  </w:r>
                </w:p>
                <w:p w:rsidR="00BD797A" w:rsidRDefault="00BD797A" w:rsidP="004E632D">
                  <w:pPr>
                    <w:pStyle w:val="Textgeneral"/>
                    <w:rPr>
                      <w:rFonts w:eastAsia="Times New Roman"/>
                    </w:rPr>
                  </w:pPr>
                  <w:r w:rsidRPr="001B499E">
                    <w:t>Timp liber la dispoziție</w:t>
                  </w:r>
                  <w:r>
                    <w:t xml:space="preserve"> sau excursie opțională (extracost). Călătorim spre </w:t>
                  </w:r>
                  <w:r w:rsidRPr="00A446E6">
                    <w:t>Cârța</w:t>
                  </w:r>
                  <w:r>
                    <w:t xml:space="preserve"> pentru a întâlni abația cisterciană și afla</w:t>
                  </w:r>
                  <w:r w:rsidRPr="00A446E6">
                    <w:t xml:space="preserve"> istoria monumentalei construcții gotice și a</w:t>
                  </w:r>
                  <w:r>
                    <w:t xml:space="preserve"> ordinului care a înființat-o. În Cârțișoara</w:t>
                  </w:r>
                  <w:r w:rsidRPr="00A446E6">
                    <w:t>,</w:t>
                  </w:r>
                  <w:r>
                    <w:t xml:space="preserve"> la casa memorială a lui Badea Cârțan, descoperim povestea </w:t>
                  </w:r>
                  <w:r>
                    <w:rPr>
                      <w:rFonts w:eastAsia="Times New Roman"/>
                    </w:rPr>
                    <w:t xml:space="preserve">țăranului care a iubit graiul strămoșilor și </w:t>
                  </w:r>
                  <w:r>
                    <w:t xml:space="preserve">a plecat pe jos să vadă Roma și Columna lui Traian - dovezile latinității poporului român. Ne aventurăm pe spectaculosul Transfăgărășan,  într-un peisaj ce-ţi taie respiraţia până la Bâlea Cascadă, </w:t>
                  </w:r>
                  <w:r w:rsidRPr="001A3B5E">
                    <w:t>o plăcere musai de bifat</w:t>
                  </w:r>
                  <w:r>
                    <w:t xml:space="preserve"> când ești în Țara Făgărașului. Iar dacă vremea ne permite, facem o urcare cu telecabina spre Bâlea Lac. </w:t>
                  </w:r>
                  <w:r>
                    <w:rPr>
                      <w:rFonts w:eastAsia="Times New Roman"/>
                    </w:rPr>
                    <w:t>Călătoria va fi una, cu siguranţă de neuitat!</w:t>
                  </w:r>
                </w:p>
                <w:p w:rsidR="00BD797A" w:rsidRPr="00A446E6" w:rsidRDefault="00BD797A" w:rsidP="00A06D3B">
                  <w:pPr>
                    <w:pStyle w:val="Textgeneral"/>
                    <w:rPr>
                      <w:b/>
                    </w:rPr>
                  </w:pPr>
                </w:p>
                <w:p w:rsidR="00BD797A" w:rsidRPr="00A446E6" w:rsidRDefault="00BD797A" w:rsidP="00A06D3B">
                  <w:pPr>
                    <w:pStyle w:val="Intertitlutextlung"/>
                  </w:pPr>
                  <w:r>
                    <w:t xml:space="preserve">Ziua 5: </w:t>
                  </w:r>
                  <w:r w:rsidRPr="00A446E6">
                    <w:t xml:space="preserve">Moara Ohaba </w:t>
                  </w:r>
                  <w:r>
                    <w:t>– Șinca Veche - București (aprox. 25</w:t>
                  </w:r>
                  <w:r w:rsidRPr="00A446E6">
                    <w:t>0 km)</w:t>
                  </w:r>
                </w:p>
                <w:p w:rsidR="00BD797A" w:rsidRPr="0005783F" w:rsidRDefault="00BD797A" w:rsidP="00A06D3B">
                  <w:pPr>
                    <w:pStyle w:val="Textgeneral"/>
                  </w:pPr>
                  <w:r w:rsidRPr="00A446E6">
                    <w:t>Călătorim la poa</w:t>
                  </w:r>
                  <w:r>
                    <w:t xml:space="preserve">lele Carpaților spre </w:t>
                  </w:r>
                  <w:r w:rsidRPr="00A446E6">
                    <w:t>Ș</w:t>
                  </w:r>
                  <w:r>
                    <w:t>inca Veche pentru a afla</w:t>
                  </w:r>
                  <w:r w:rsidRPr="00A446E6">
                    <w:t xml:space="preserve"> secretele</w:t>
                  </w:r>
                  <w:r>
                    <w:t xml:space="preserve"> </w:t>
                  </w:r>
                  <w:r>
                    <w:rPr>
                      <w:rFonts w:eastAsia="Times New Roman"/>
                    </w:rPr>
                    <w:t>mănăstirii rupestre, a cărei vechime este estimată la</w:t>
                  </w:r>
                  <w:r>
                    <w:t xml:space="preserve"> mii de ani și a</w:t>
                  </w:r>
                  <w:r w:rsidRPr="00A446E6">
                    <w:t xml:space="preserve"> morii vechi de peste</w:t>
                  </w:r>
                  <w:r>
                    <w:t xml:space="preserve"> 130 de ani, cea mai veche</w:t>
                  </w:r>
                  <w:r w:rsidRPr="00A446E6">
                    <w:t xml:space="preserve"> din Țara Făgărașului, care încă macină perfect. </w:t>
                  </w:r>
                </w:p>
                <w:p w:rsidR="00BD797A" w:rsidRDefault="00BD797A" w:rsidP="004E2334">
                  <w:pPr>
                    <w:pStyle w:val="Subtitlutextlung"/>
                  </w:pPr>
                  <w:r>
                    <w:t>Atrac</w:t>
                  </w:r>
                  <w:r>
                    <w:rPr>
                      <w:rFonts w:ascii="Times New Roman" w:hAnsi="Times New Roman"/>
                    </w:rPr>
                    <w:t>ț</w:t>
                  </w:r>
                  <w:r>
                    <w:t>ii</w:t>
                  </w:r>
                </w:p>
                <w:p w:rsidR="00BD797A" w:rsidRPr="0022537D" w:rsidRDefault="00BD797A" w:rsidP="00D57579">
                  <w:pPr>
                    <w:pStyle w:val="Textgeneral"/>
                    <w:rPr>
                      <w:b/>
                      <w:i/>
                    </w:rPr>
                  </w:pPr>
                  <w:r w:rsidRPr="0022537D">
                    <w:rPr>
                      <w:b/>
                      <w:i/>
                    </w:rPr>
                    <w:t>O vorbă înțeleaptă spune că "trebuie să cunoști trecutul pentru a înțelege prezentul". Iar nimic nu ilustrează mai bine acest lucru ca o călătorie în Țara Făgărașului, o zonă care mustește de legende și locuri întipărite adânc în istoria noastră. Un exemplu ar fi să vezi cu ochii tăi complexul de instalații tradiționale de prelucrare a lânii “La vâltori”, unde meșterii țesători se întrec în măiestrie încă de la 1850. Sau să te minunezi odată intrat în casa lui Badea Cârțan din Cârtișoara, țăranul simbol al luptei pentru independența românilor din Transilvania. Sau să te plimbi pe șerpuitul Transfăgărășan, o plăcere musai de bifat. Sau să îți odihnești privirile pe Moara din Ohaba, cea mai veche din Făgăraș, dar cu care timpul a fost blând, căci încă macină perfect. Și după ce ai fost martorul atâtor povești minunate, să îți lași pașii purtați într-o drumeție prin Făgăraș. Ce poate fi mai frumos?</w:t>
                  </w:r>
                </w:p>
                <w:p w:rsidR="00BD797A" w:rsidRDefault="00BD797A" w:rsidP="00A06D3B">
                  <w:pPr>
                    <w:jc w:val="both"/>
                    <w:rPr>
                      <w:rFonts w:ascii="Cambria" w:hAnsi="Cambria"/>
                      <w:b/>
                      <w:i/>
                      <w:sz w:val="20"/>
                      <w:szCs w:val="20"/>
                    </w:rPr>
                  </w:pPr>
                </w:p>
                <w:p w:rsidR="00BD797A" w:rsidRPr="00BD6C75" w:rsidRDefault="00BD797A" w:rsidP="00CA351A">
                  <w:pPr>
                    <w:pStyle w:val="Intertitlutextlung"/>
                  </w:pPr>
                  <w:r w:rsidRPr="00BD6C75">
                    <w:t>Mănăstirea Sâmbăta</w:t>
                  </w:r>
                </w:p>
                <w:p w:rsidR="00BD797A" w:rsidRDefault="00BD797A" w:rsidP="00CA351A">
                  <w:pPr>
                    <w:pStyle w:val="Textgeneral"/>
                  </w:pPr>
                  <w:r>
                    <w:rPr>
                      <w:lang w:val="ro-RO"/>
                    </w:rPr>
                    <w:t>L</w:t>
                  </w:r>
                  <w:r w:rsidRPr="00BD6C75">
                    <w:t xml:space="preserve">a poalele Munților Făgăraș, se află una dintre cele mai frumoase ctitorii ale </w:t>
                  </w:r>
                  <w:r>
                    <w:rPr>
                      <w:lang w:val="ro-RO"/>
                    </w:rPr>
                    <w:t>marelui</w:t>
                  </w:r>
                  <w:r w:rsidRPr="00BD6C75">
                    <w:rPr>
                      <w:lang w:val="ro-RO"/>
                    </w:rPr>
                    <w:t xml:space="preserve"> domnitor Constantin Brâncoveanu.</w:t>
                  </w:r>
                  <w:r w:rsidRPr="00BD6C75">
                    <w:t xml:space="preserve"> La sfârşitul secolului </w:t>
                  </w:r>
                  <w:r>
                    <w:t xml:space="preserve">al </w:t>
                  </w:r>
                  <w:r w:rsidRPr="00BD6C75">
                    <w:t>XVII</w:t>
                  </w:r>
                  <w:r>
                    <w:t>-lea</w:t>
                  </w:r>
                  <w:r w:rsidRPr="00BD6C75">
                    <w:t xml:space="preserve"> şi începutul secolului </w:t>
                  </w:r>
                  <w:r>
                    <w:t xml:space="preserve">al </w:t>
                  </w:r>
                  <w:r w:rsidRPr="00BD6C75">
                    <w:t>XVIII</w:t>
                  </w:r>
                  <w:r>
                    <w:t>-lea</w:t>
                  </w:r>
                  <w:r w:rsidRPr="00BD6C75">
                    <w:t>, în arta românească apare un stil nou, deosebit şi anume "stilul brâncovenesc", stil ce p</w:t>
                  </w:r>
                  <w:r>
                    <w:t xml:space="preserve">oartă numele domnitorului. </w:t>
                  </w:r>
                  <w:r w:rsidRPr="00BD6C75">
                    <w:t>Perioada brâncovenească reprezintă o adevărată mişcare de emancipare spirituală, atât social</w:t>
                  </w:r>
                  <w:r>
                    <w:t>ă</w:t>
                  </w:r>
                  <w:r w:rsidRPr="00BD6C75">
                    <w:t xml:space="preserve"> cât şi artistic</w:t>
                  </w:r>
                  <w:r>
                    <w:t>ă</w:t>
                  </w:r>
                  <w:r w:rsidRPr="00BD6C75">
                    <w:t>.  În secolul al XVIII-lea, stilul brâncovenesc devine stil naţional şi se răspândeşte în toat</w:t>
                  </w:r>
                  <w:r>
                    <w:t>ă Ţara Românească ajungând</w:t>
                  </w:r>
                  <w:r w:rsidRPr="00BD6C75">
                    <w:t xml:space="preserve"> şi în Transilvania. </w:t>
                  </w:r>
                </w:p>
                <w:p w:rsidR="00BD797A" w:rsidRDefault="00BD797A" w:rsidP="00CA351A">
                  <w:pPr>
                    <w:pStyle w:val="Textgeneral"/>
                  </w:pPr>
                </w:p>
                <w:p w:rsidR="00BD797A" w:rsidRDefault="00BD797A" w:rsidP="00CA351A">
                  <w:pPr>
                    <w:pStyle w:val="Intertitlutextlung"/>
                  </w:pPr>
                  <w:r>
                    <w:t>Cetatea Făgărașului</w:t>
                  </w:r>
                </w:p>
                <w:p w:rsidR="00BD797A" w:rsidRDefault="00BD797A" w:rsidP="00CA351A">
                  <w:pPr>
                    <w:pStyle w:val="Textgeneral"/>
                  </w:pPr>
                  <w:r>
                    <w:t>În secolul al XV-lea, cetatea din piatră şi cărămidă de la Făgăraş era o cetate militară. Cetatea a devenit celebră în momentul în care a fost preluată de Mihai Viteazul. Domnitorul a donat-o soţiei sale, Doamnei Stanca, care a locuit un an la Făgăraş. Aşa a ajuns castelul să fie locaţia cea mai căutată pentru balurile Transilvaniei. Publicaţia americană Huffington Post a prezentat un top zece al celor mai frumoase castele şi cetăţi din lume. Fortăreaţa românească ocupă al doilea loc, după castelul Neuschwanstein din Germania.</w:t>
                  </w:r>
                </w:p>
                <w:p w:rsidR="00BD797A" w:rsidRDefault="00BD797A" w:rsidP="00452C68">
                  <w:pPr>
                    <w:pStyle w:val="Intertitlutextlung"/>
                    <w:numPr>
                      <w:ilvl w:val="0"/>
                      <w:numId w:val="0"/>
                    </w:numPr>
                    <w:rPr>
                      <w:rStyle w:val="Strong"/>
                      <w:b/>
                      <w:bCs w:val="0"/>
                    </w:rPr>
                  </w:pPr>
                </w:p>
                <w:p w:rsidR="00BD797A" w:rsidRPr="005E3E77" w:rsidRDefault="00BD797A" w:rsidP="00452C68">
                  <w:pPr>
                    <w:pStyle w:val="Intertitlutextlung"/>
                  </w:pPr>
                  <w:r>
                    <w:rPr>
                      <w:lang w:val="ro-RO"/>
                    </w:rPr>
                    <w:t>Ansamblul de instalații tradiționale din Lisa</w:t>
                  </w:r>
                </w:p>
                <w:p w:rsidR="00BD797A" w:rsidRDefault="00BD797A" w:rsidP="005E3E77">
                  <w:pPr>
                    <w:pStyle w:val="Textgeneral"/>
                  </w:pPr>
                  <w:r>
                    <w:t>Complexul de instalații tradiționale de prelucrare a lânii “La vâltori” este cel mai vechi din România, datând din anii 1850. Meșteșugul prelucrării lânii cu ajutorul instalațiilor care pot fi vizitate și astăzi a fost transmis din generație în generație. Descoperim cum este prelucrat un strai, precum și cum funcționează “coșul de păruială”, acționat de o roată hidraulică recondiționată sau care este rolul “coșului de îngroșat” din încăperea “la căldură”.</w:t>
                  </w:r>
                </w:p>
                <w:p w:rsidR="00BD797A" w:rsidRPr="001E088B" w:rsidRDefault="00BD797A" w:rsidP="006D662E">
                  <w:pPr>
                    <w:pStyle w:val="Textgeneral"/>
                  </w:pPr>
                </w:p>
                <w:p w:rsidR="00BD797A" w:rsidRDefault="00BD797A" w:rsidP="00414588">
                  <w:pPr>
                    <w:pStyle w:val="Intertitlutextlung"/>
                  </w:pPr>
                  <w:r>
                    <w:t xml:space="preserve">Reşedinţa de vară Brukenthal, Avrig </w:t>
                  </w:r>
                </w:p>
                <w:p w:rsidR="00BD797A" w:rsidRDefault="00BD797A" w:rsidP="00270953">
                  <w:pPr>
                    <w:pStyle w:val="Textgeneral"/>
                  </w:pPr>
                  <w:r w:rsidRPr="0042796F">
                    <w:rPr>
                      <w:rFonts w:eastAsia="Times New Roman"/>
                    </w:rPr>
                    <w:t xml:space="preserve">Baronul Samuel von Bukenthal a fost </w:t>
                  </w:r>
                  <w:hyperlink r:id="rId10" w:tooltip="Guvernator" w:history="1">
                    <w:r w:rsidRPr="0042796F">
                      <w:rPr>
                        <w:rStyle w:val="Hyperlink"/>
                        <w:rFonts w:eastAsia="Times New Roman"/>
                        <w:color w:val="auto"/>
                        <w:szCs w:val="20"/>
                        <w:u w:val="none"/>
                      </w:rPr>
                      <w:t>guvernator</w:t>
                    </w:r>
                  </w:hyperlink>
                  <w:r>
                    <w:rPr>
                      <w:rFonts w:eastAsia="Times New Roman"/>
                    </w:rPr>
                    <w:t xml:space="preserve"> al Transilvaniei</w:t>
                  </w:r>
                  <w:r w:rsidRPr="0042796F">
                    <w:rPr>
                      <w:rFonts w:eastAsia="Times New Roman"/>
                    </w:rPr>
                    <w:t xml:space="preserve"> între 1777 și 1787, colecționar de artă și unul dintre marii iluminiști ai veacului.</w:t>
                  </w:r>
                  <w:r>
                    <w:rPr>
                      <w:rFonts w:eastAsia="Times New Roman"/>
                    </w:rPr>
                    <w:t xml:space="preserve"> </w:t>
                  </w:r>
                  <w:r w:rsidRPr="00270953">
                    <w:t>În vizitele sale la Viena</w:t>
                  </w:r>
                  <w:r>
                    <w:t>,</w:t>
                  </w:r>
                  <w:r w:rsidRPr="00270953">
                    <w:t xml:space="preserve"> </w:t>
                  </w:r>
                  <w:hyperlink r:id="rId11" w:history="1">
                    <w:r w:rsidRPr="00270953">
                      <w:rPr>
                        <w:rStyle w:val="Hyperlink"/>
                        <w:color w:val="auto"/>
                        <w:u w:val="none"/>
                      </w:rPr>
                      <w:t>baronul Brukenthal</w:t>
                    </w:r>
                  </w:hyperlink>
                  <w:r w:rsidRPr="00270953">
                    <w:t xml:space="preserve"> a fost impresionat de grandoarea palatelor imperiale de la Schönbrunn şi Laxenburg. Reîn</w:t>
                  </w:r>
                  <w:r>
                    <w:t>tors în Transilvania,</w:t>
                  </w:r>
                  <w:r w:rsidRPr="00270953">
                    <w:t xml:space="preserve"> a preluat modelul palatelor în construţia reşedinţei sale de vară de la </w:t>
                  </w:r>
                  <w:hyperlink r:id="rId12" w:history="1">
                    <w:r w:rsidRPr="00270953">
                      <w:rPr>
                        <w:rStyle w:val="Hyperlink"/>
                        <w:color w:val="auto"/>
                        <w:u w:val="none"/>
                      </w:rPr>
                      <w:t>Avrig</w:t>
                    </w:r>
                  </w:hyperlink>
                  <w:r>
                    <w:t xml:space="preserve">. </w:t>
                  </w:r>
                  <w:r w:rsidRPr="00270953">
                    <w:t>Palatul a fost construit în stilul barocului vienez târziu, dar elementul principal de atractivitate a fost şi rămâ</w:t>
                  </w:r>
                  <w:r>
                    <w:t xml:space="preserve">ne parcul din dreptul palatului. </w:t>
                  </w:r>
                  <w:r w:rsidRPr="00270953">
                    <w:t>Parcul era format dintr-o grădină ornamentală, oranjerie, grădini cu triunghiuri, grădina cu faz</w:t>
                  </w:r>
                  <w:r>
                    <w:t>ani, fântâni, grădina utilitară</w:t>
                  </w:r>
                  <w:r w:rsidRPr="00270953">
                    <w:t>.</w:t>
                  </w:r>
                  <w:r>
                    <w:t xml:space="preserve"> </w:t>
                  </w:r>
                  <w:r w:rsidRPr="00270953">
                    <w:t>Brukenthal a cultivat variate specii dintre cele mai exotice: ananaşi, curmali, arbori de cafea, portocali, migdali, smochini, leandri, nucşori, dafini, aloe şi 150 de plante nord-americane.</w:t>
                  </w:r>
                  <w:r>
                    <w:t xml:space="preserve"> </w:t>
                  </w:r>
                  <w:r w:rsidRPr="00270953">
                    <w:t>După moartea lui Brukenthal în anul 1803, numeroşii proprietari i-au schimbat destinaţia: reşedinţă, casă de odihnă, spital de campanie în cel de-al Doilea Război Mondial.</w:t>
                  </w:r>
                  <w:r>
                    <w:t xml:space="preserve"> </w:t>
                  </w:r>
                  <w:r w:rsidRPr="00270953">
                    <w:t>Deşi palatul a fost abandonat mult timp chiar şi astăzi, la două secole de la construcţia sa, îşi mai păstrează structurile baroce, iar parcul cu aleile sale, fântâna barocă, arbori şi arbuşti mediteraneeni te îmbie oricând la o promenadă.</w:t>
                  </w:r>
                </w:p>
                <w:p w:rsidR="00BD797A" w:rsidRDefault="00BD797A" w:rsidP="00270953">
                  <w:pPr>
                    <w:pStyle w:val="Textgeneral"/>
                  </w:pPr>
                </w:p>
                <w:p w:rsidR="00BD797A" w:rsidRDefault="00BD797A" w:rsidP="001E088B">
                  <w:pPr>
                    <w:pStyle w:val="Intertitlutextlung"/>
                  </w:pPr>
                  <w:r>
                    <w:t>Cincșor</w:t>
                  </w:r>
                </w:p>
                <w:p w:rsidR="00BD797A" w:rsidRDefault="00BD797A" w:rsidP="001E088B">
                  <w:pPr>
                    <w:pStyle w:val="Textgeneral"/>
                  </w:pPr>
                  <w:r>
                    <w:t xml:space="preserve">Fosta școală și parohie evanghelică din Cincșor formează împreună cu Biserica Fortificată un ansamblu istoric tipic pentru fostele sate săsești din Transilvania! Biserica – școala – parohia – comunitatea reprezintă esența spiritualității și a culturii săsești. </w:t>
                  </w:r>
                  <w:r>
                    <w:rPr>
                      <w:rFonts w:eastAsia="Times New Roman"/>
                    </w:rPr>
                    <w:t>Biserica fortificată din Cincșor a fost pentru primă oară menționată în 1421. După lucrări de restaurare, este din nou deschisă! Este un spațiu marcat de istoria de peste 600 de ani – o istorie cu atât mai interesantă cu cât ne aplecăm mai mult asupra specificului ei, a localității și a oamenilor care au format-o.</w:t>
                  </w:r>
                </w:p>
                <w:p w:rsidR="00BD797A" w:rsidRPr="00B26740" w:rsidRDefault="00BD797A" w:rsidP="00A06D3B">
                  <w:pPr>
                    <w:jc w:val="both"/>
                    <w:rPr>
                      <w:rFonts w:ascii="Cambria" w:hAnsi="Cambria"/>
                      <w:b/>
                      <w:sz w:val="20"/>
                      <w:szCs w:val="20"/>
                    </w:rPr>
                  </w:pPr>
                </w:p>
                <w:p w:rsidR="00BD797A" w:rsidRPr="0042796F" w:rsidRDefault="00BD797A" w:rsidP="00A06D3B">
                  <w:pPr>
                    <w:pStyle w:val="Intertitlutextlung"/>
                  </w:pPr>
                  <w:r>
                    <w:t>Acasă la Badea Cârțan</w:t>
                  </w:r>
                </w:p>
                <w:p w:rsidR="00BD797A" w:rsidRPr="00EE6AA0" w:rsidRDefault="00BD797A" w:rsidP="00EE6AA0">
                  <w:pPr>
                    <w:pStyle w:val="Textgeneral"/>
                  </w:pPr>
                  <w:r>
                    <w:t>Cine nu a auzit de Badea Cârțan? Orice învățăcel știe că Badea Cârțan e țăranul care a plecat pe jos să vadă Roma și Columna lui Traian - dovezile latinității poporului român. Badea Cârțan, care a iubit cartea, lectura, izvor nesecat de cunoaștere, a trecut timp de 30 de ani de mai multe ori munții aducând din Vechiul Regat în Transilvania, în traistă, sute de cărți românești. S</w:t>
                  </w:r>
                  <w:r>
                    <w:rPr>
                      <w:rFonts w:eastAsia="Times New Roman"/>
                    </w:rPr>
                    <w:t>atul natal al eroului aducător de carte românească este Cârțișoara, localitate prin care turiștii trec de fiecare dată când merg spre Bâlea Lac. Aici se poate vizita casa memorială a acestuia, transformată în muzeu. Localnicii îl sărbătoresc în fiecare an. Este omul care le-a dat identitatea. Care le justifică mândria.</w:t>
                  </w:r>
                </w:p>
                <w:p w:rsidR="00BD797A" w:rsidRPr="0042796F" w:rsidRDefault="00BD797A" w:rsidP="00A06D3B">
                  <w:pPr>
                    <w:jc w:val="both"/>
                    <w:rPr>
                      <w:rFonts w:ascii="Cambria" w:hAnsi="Cambria"/>
                      <w:b/>
                      <w:sz w:val="20"/>
                      <w:szCs w:val="20"/>
                    </w:rPr>
                  </w:pPr>
                </w:p>
                <w:p w:rsidR="00BD797A" w:rsidRPr="00BD6C75" w:rsidRDefault="00BD797A" w:rsidP="00A06D3B">
                  <w:pPr>
                    <w:pStyle w:val="Intertitlutextlung"/>
                  </w:pPr>
                  <w:r w:rsidRPr="00BD6C75">
                    <w:t>Mănăstirea Cisterciană de la Cârța</w:t>
                  </w:r>
                </w:p>
                <w:p w:rsidR="00BD797A" w:rsidRPr="00CA351A" w:rsidRDefault="00BD797A" w:rsidP="00A06D3B">
                  <w:pPr>
                    <w:pStyle w:val="Textgeneral"/>
                    <w:rPr>
                      <w:rFonts w:eastAsia="Times New Roman"/>
                    </w:rPr>
                  </w:pPr>
                  <w:r>
                    <w:t>La Cârța se pă</w:t>
                  </w:r>
                  <w:r w:rsidRPr="00BD6C75">
                    <w:t>strează ruinele mănăstirii cisterciene, unul dintre cele mai vechi și importante monumente ale sti</w:t>
                  </w:r>
                  <w:r>
                    <w:t>l</w:t>
                  </w:r>
                  <w:r w:rsidRPr="00BD6C75">
                    <w:t>ului gotic timpuriu din Transilvania. Cistercienii sunt un ordin călugăresc originar din Franța, înființat în jurul anului 1098 și răspândit în mai multe tări, care ținea cu strictețe trei jurăminte: castitate, sărăcie</w:t>
                  </w:r>
                  <w:r>
                    <w:t xml:space="preserve"> și ascultare. În ț</w:t>
                  </w:r>
                  <w:r w:rsidRPr="00BD6C75">
                    <w:t xml:space="preserve">ara noastră, cistercienii </w:t>
                  </w:r>
                  <w:r>
                    <w:t xml:space="preserve">au ajuns în jurul anului 1100, s-au așezat pe malul stâng al Oltului </w:t>
                  </w:r>
                  <w:r w:rsidRPr="00BD6C75">
                    <w:t>și au înființat mănăstir</w:t>
                  </w:r>
                  <w:r>
                    <w:t>ea de la Cârța. A</w:t>
                  </w:r>
                  <w:r w:rsidRPr="00BD6C75">
                    <w:rPr>
                      <w:rFonts w:eastAsia="Times New Roman"/>
                    </w:rPr>
                    <w:t>u avut grijă ca în scurt timp, abația să devină un centru important. Așa se face că, abația ajuta financiar pe cei care duceau diferite războaie și, dacă nu-și mai putea recupera banii, primeau în schimb câte o bucată de pământ. Drept urmare, au ajuns în timp să stăpânească 10 sate din împrejurimi.</w:t>
                  </w:r>
                  <w:r>
                    <w:t xml:space="preserve"> </w:t>
                  </w:r>
                </w:p>
                <w:p w:rsidR="00BD797A" w:rsidRPr="0042796F" w:rsidRDefault="00BD797A" w:rsidP="00A06D3B">
                  <w:pPr>
                    <w:jc w:val="both"/>
                    <w:rPr>
                      <w:rFonts w:ascii="Cambria" w:hAnsi="Cambria"/>
                      <w:b/>
                      <w:sz w:val="20"/>
                      <w:szCs w:val="20"/>
                    </w:rPr>
                  </w:pPr>
                </w:p>
                <w:p w:rsidR="00BD797A" w:rsidRPr="00BD6C75" w:rsidRDefault="00BD797A" w:rsidP="00A06D3B">
                  <w:pPr>
                    <w:pStyle w:val="Intertitlutextlung"/>
                  </w:pPr>
                  <w:r w:rsidRPr="00BD6C75">
                    <w:t>Moara de la Ohaba</w:t>
                  </w:r>
                </w:p>
                <w:p w:rsidR="00BD797A" w:rsidRDefault="00BD797A" w:rsidP="00A06D3B">
                  <w:pPr>
                    <w:pStyle w:val="Textgeneral"/>
                  </w:pPr>
                  <w:r w:rsidRPr="00BD6C75">
                    <w:t>Lângă Șinca Vech</w:t>
                  </w:r>
                  <w:r>
                    <w:t>e, la Ohaba, cea mai veche moară</w:t>
                  </w:r>
                  <w:r w:rsidRPr="00BD6C75">
                    <w:t xml:space="preserve"> din Țara Făgărașului încă macină. Este o moară de apă care funcționează perfect în ciuda faptului că are mai mult de 130 de ani de activitate. Pentru turiștii care se abat prin această zonă a Țării Făgărașului, o oprire la Moara de Apă de la Ohaba completează experiența rusticului, a vieții satului așa cum se mai păstrează, în crâmpeie, din vechime. Vechile mori de vânt sau de apă, vorbesc de vremuri când pâinea noastră avea un cu totul alt gust: mai natural, mai sănătos, mai puțin rafinat. Pâinea țăranului român f</w:t>
                  </w:r>
                  <w:r>
                    <w:t xml:space="preserve">rământată din făina grăunțelor </w:t>
                  </w:r>
                  <w:r w:rsidRPr="00BD6C75">
                    <w:t>poartă pecetea organicului pierdut pentru cei mai mulți din locui</w:t>
                  </w:r>
                  <w:r>
                    <w:t xml:space="preserve">torii aglomerărilor urbane. Iar </w:t>
                  </w:r>
                  <w:r w:rsidRPr="00BD6C75">
                    <w:t>mecanismul și obiectele originale aflate în incinta morii de la Ohaba sporesc farmecul autentic al acestei instalații de epocă.</w:t>
                  </w:r>
                </w:p>
                <w:p w:rsidR="00BD797A" w:rsidRDefault="00BD797A" w:rsidP="00A06D3B">
                  <w:pPr>
                    <w:pStyle w:val="Textgeneral"/>
                  </w:pPr>
                </w:p>
                <w:p w:rsidR="00BD797A" w:rsidRDefault="00BD797A" w:rsidP="00D708E1">
                  <w:pPr>
                    <w:pStyle w:val="Intertitlutextlung"/>
                  </w:pPr>
                  <w:r>
                    <w:t>Bâlea și Transfăgărășanul</w:t>
                  </w:r>
                </w:p>
                <w:p w:rsidR="00BD797A" w:rsidRDefault="00BD797A" w:rsidP="004B0D1D">
                  <w:pPr>
                    <w:pStyle w:val="Textgeneral"/>
                  </w:pPr>
                  <w:r w:rsidRPr="00D708E1">
                    <w:rPr>
                      <w:rStyle w:val="Emphasis"/>
                      <w:rFonts w:eastAsia="Times New Roman"/>
                      <w:i w:val="0"/>
                    </w:rPr>
                    <w:t>Munţii Făgăraş mai sunt numiţi şi Alpii Transilvaniei, deoarece reprezintă cel mai mare masiv muntos din România cu o lungime de 70 km, lăţime de 40 km, şi o suprafaţă de 3000 km</w:t>
                  </w:r>
                  <w:r w:rsidRPr="00D708E1">
                    <w:rPr>
                      <w:rStyle w:val="Emphasis"/>
                      <w:rFonts w:eastAsia="Times New Roman"/>
                      <w:i w:val="0"/>
                      <w:vertAlign w:val="superscript"/>
                    </w:rPr>
                    <w:t>2</w:t>
                  </w:r>
                  <w:r>
                    <w:rPr>
                      <w:rStyle w:val="Emphasis"/>
                      <w:rFonts w:eastAsia="Times New Roman"/>
                      <w:i w:val="0"/>
                    </w:rPr>
                    <w:t xml:space="preserve">. </w:t>
                  </w:r>
                  <w:r>
                    <w:t>În Munții Făgăraș se află una din cele mai grandioase zone montane din Carpaţii Româneşti, zona Bâlea-Capra. Şi nu doar zona în sine este superbă ci şi drumul până acolo. Accesul se face pe şoseaua Transfăgărășan,  într-un peisaj ce-ţi taie respiraţia prin maiestuozitatea sa.</w:t>
                  </w:r>
                </w:p>
                <w:p w:rsidR="00BD797A" w:rsidRPr="00BD6C75" w:rsidRDefault="00BD797A" w:rsidP="00A06D3B">
                  <w:pPr>
                    <w:pStyle w:val="Textgeneral"/>
                  </w:pPr>
                </w:p>
                <w:p w:rsidR="00BD797A" w:rsidRPr="0042796F" w:rsidRDefault="00BD797A" w:rsidP="00A06D3B">
                  <w:pPr>
                    <w:jc w:val="both"/>
                    <w:rPr>
                      <w:rFonts w:ascii="Cambria" w:hAnsi="Cambria"/>
                      <w:b/>
                      <w:sz w:val="20"/>
                      <w:szCs w:val="20"/>
                    </w:rPr>
                  </w:pPr>
                </w:p>
                <w:p w:rsidR="00BD797A" w:rsidRDefault="00BD797A" w:rsidP="00A06D3B">
                  <w:pPr>
                    <w:pStyle w:val="Textgeneral"/>
                  </w:pPr>
                </w:p>
                <w:p w:rsidR="00BD797A" w:rsidRDefault="00BD797A" w:rsidP="00A06D3B">
                  <w:pPr>
                    <w:pStyle w:val="Textgeneral"/>
                  </w:pPr>
                </w:p>
                <w:p w:rsidR="00BD797A" w:rsidRPr="000342D6" w:rsidRDefault="00BD797A" w:rsidP="00A06D3B">
                  <w:pPr>
                    <w:pStyle w:val="Textgeneral"/>
                  </w:pPr>
                </w:p>
                <w:p w:rsidR="00BD797A" w:rsidRPr="000342D6" w:rsidRDefault="00BD797A" w:rsidP="00A06D3B">
                  <w:pPr>
                    <w:pStyle w:val="Textgeneral"/>
                  </w:pPr>
                </w:p>
                <w:p w:rsidR="00BD797A" w:rsidRPr="000342D6" w:rsidRDefault="00BD797A" w:rsidP="00A06D3B">
                  <w:pPr>
                    <w:pStyle w:val="Textgeneral"/>
                  </w:pPr>
                </w:p>
              </w:txbxContent>
            </v:textbox>
            <w10:wrap type="tight" anchorx="page" anchory="page"/>
          </v:shape>
        </w:pict>
      </w:r>
    </w:p>
    <w:p w:rsidR="00A06D3B" w:rsidRPr="0005783F" w:rsidRDefault="00A06D3B" w:rsidP="00A06D3B">
      <w:pPr>
        <w:pStyle w:val="Textgeneral"/>
      </w:pPr>
      <w:r>
        <w:rPr>
          <w:noProof/>
        </w:rPr>
        <w:lastRenderedPageBreak/>
        <w:pict>
          <v:shape id="_x0000_s1043" type="#_x0000_t202" style="position:absolute;margin-left:208.35pt;margin-top:28.35pt;width:5in;height:751.2pt;z-index:251655680;mso-wrap-edited:f;mso-position-horizontal-relative:page;mso-position-vertical-relative:page" wrapcoords="0 0 21600 0 21600 21600 0 21600 0 0" filled="f" stroked="f">
            <v:fill o:detectmouseclick="t"/>
            <v:textbox style="mso-next-textbox:#_x0000_s1046" inset=",7.2pt,,7.2pt">
              <w:txbxContent/>
            </v:textbox>
            <w10:wrap type="tight" anchorx="page" anchory="page"/>
          </v:shape>
        </w:pict>
      </w:r>
      <w:r>
        <w:rPr>
          <w:noProof/>
        </w:rPr>
        <w:pict>
          <v:shape id="_x0000_s1036" type="#_x0000_t202" style="position:absolute;margin-left:28.35pt;margin-top:28.35pt;width:162pt;height:751.2pt;z-index:251654656;mso-wrap-edited:f;mso-position-horizontal-relative:page;mso-position-vertical-relative:page" wrapcoords="0 0 21600 0 21600 21600 0 21600 0 0" fillcolor="#f4f2b2" stroked="f">
            <v:fill o:detectmouseclick="t"/>
            <v:textbox style="mso-next-textbox:#_x0000_s1045" inset=",7.2pt,,7.2pt">
              <w:txbxContent/>
            </v:textbox>
            <w10:wrap type="tight" anchorx="page" anchory="page"/>
          </v:shape>
        </w:pict>
      </w:r>
    </w:p>
    <w:p w:rsidR="00A06D3B" w:rsidRDefault="00C95FCE" w:rsidP="00A06D3B">
      <w:pPr>
        <w:pStyle w:val="Textgeneral"/>
      </w:pPr>
      <w:r>
        <w:rPr>
          <w:noProof/>
        </w:rPr>
        <w:lastRenderedPageBreak/>
        <w:pict>
          <v:shape id="_x0000_s1046" type="#_x0000_t202" style="position:absolute;margin-left:208.35pt;margin-top:28.35pt;width:5in;height:756pt;z-index:251657728;mso-wrap-edited:f;mso-position-horizontal-relative:page;mso-position-vertical-relative:page" wrapcoords="0 0 21600 0 21600 21600 0 21600 0 0" filled="f" stroked="f">
            <v:fill o:detectmouseclick="t"/>
            <v:textbox style="mso-next-textbox:#_x0000_s1046" inset=",7.2pt,,7.2pt">
              <w:txbxContent/>
            </v:textbox>
            <w10:wrap type="tight" anchorx="page" anchory="page"/>
          </v:shape>
        </w:pict>
      </w:r>
      <w:r w:rsidR="00A06D3B">
        <w:rPr>
          <w:noProof/>
        </w:rPr>
        <w:pict>
          <v:shape id="_x0000_s1045" type="#_x0000_t202" style="position:absolute;margin-left:28.35pt;margin-top:28.35pt;width:162pt;height:751.2pt;z-index:251656704;mso-wrap-edited:f;mso-position-horizontal-relative:page;mso-position-vertical-relative:page" wrapcoords="0 0 21600 0 21600 21600 0 21600 0 0" fillcolor="#f4f2b2" stroked="f">
            <v:fill o:detectmouseclick="t"/>
            <v:textbox style="mso-next-textbox:#_x0000_s1045" inset=",7.2pt,,7.2pt">
              <w:txbxContent/>
            </v:textbox>
            <w10:wrap type="tight" anchorx="page" anchory="page"/>
          </v:shape>
        </w:pict>
      </w:r>
    </w:p>
    <w:p w:rsidR="00A06D3B" w:rsidRDefault="00AD5BCC" w:rsidP="00A06D3B">
      <w:pPr>
        <w:pStyle w:val="Textgeneral"/>
      </w:pPr>
      <w:r>
        <w:rPr>
          <w:noProof/>
        </w:rPr>
        <w:lastRenderedPageBreak/>
        <w:pict>
          <v:shape id="_x0000_s1058" type="#_x0000_t202" style="position:absolute;margin-left:208.35pt;margin-top:118.35pt;width:5in;height:486pt;z-index:251660800;mso-wrap-edited:f;mso-position-horizontal-relative:page;mso-position-vertical-relative:page" wrapcoords="0 0 21600 0 21600 21600 0 21600 0 0" filled="f" stroked="f">
            <v:fill o:detectmouseclick="t"/>
            <v:textbox style="mso-next-textbox:#_x0000_s1058" inset=",7.2pt,,7.2pt">
              <w:txbxContent>
                <w:p w:rsidR="00BD797A" w:rsidRPr="00A36666" w:rsidRDefault="00BD797A" w:rsidP="00A06D3B">
                  <w:pPr>
                    <w:pStyle w:val="Intertitlutextlung"/>
                  </w:pPr>
                  <w:r w:rsidRPr="00A36666">
                    <w:t>Localizare</w:t>
                  </w:r>
                </w:p>
                <w:p w:rsidR="00BD797A" w:rsidRDefault="00BD797A" w:rsidP="00643BDB">
                  <w:pPr>
                    <w:pStyle w:val="Textgeneral"/>
                    <w:rPr>
                      <w:rFonts w:eastAsia="Times New Roman"/>
                    </w:rPr>
                  </w:pPr>
                  <w:r>
                    <w:t xml:space="preserve">Pensiunea </w:t>
                  </w:r>
                  <w:r>
                    <w:rPr>
                      <w:rFonts w:eastAsia="Times New Roman"/>
                    </w:rPr>
                    <w:t>se află pe valea râului Sâmbăta, la poalele Munţilor Făgăraş, în imediata apropiere a Mănăstirii Brâncoveanu, de care și aparține. Locația este renumită ca loc de relaxare şi liniște sufletească pentru vizitatorii ce poposesc aici. Academia Sâmbăta poate fi o experiență de neuitat, un loc unde să golim mintea de probleme și sufletul de griji și să le umplem de bucurie și lumină.</w:t>
                  </w:r>
                </w:p>
                <w:p w:rsidR="00BD797A" w:rsidRPr="00184577" w:rsidRDefault="00BD797A" w:rsidP="00643BDB">
                  <w:pPr>
                    <w:pStyle w:val="Textgeneral"/>
                  </w:pPr>
                </w:p>
                <w:p w:rsidR="00BD797A" w:rsidRPr="00A36666" w:rsidRDefault="00BD797A" w:rsidP="00A06D3B">
                  <w:pPr>
                    <w:pStyle w:val="Intertitlutextlung"/>
                  </w:pPr>
                  <w:r>
                    <w:t>Facilitățile pensiunii</w:t>
                  </w:r>
                </w:p>
                <w:p w:rsidR="00BD797A" w:rsidRPr="00D0012A" w:rsidRDefault="00BD797A" w:rsidP="00D0012A">
                  <w:pPr>
                    <w:pStyle w:val="Textgeneral"/>
                    <w:rPr>
                      <w:rFonts w:ascii="Times" w:eastAsia="Times New Roman" w:hAnsi="Times"/>
                      <w:szCs w:val="20"/>
                      <w:lang w:val="en-GB"/>
                    </w:rPr>
                  </w:pPr>
                  <w:r>
                    <w:t>Proprieta</w:t>
                  </w:r>
                  <w:r>
                    <w:rPr>
                      <w:lang w:val="ro-RO"/>
                    </w:rPr>
                    <w:t>tea</w:t>
                  </w:r>
                  <w:r>
                    <w:t xml:space="preserve"> oferă sală de mese, unde se servesc preparate din bucătăria tradiţional românească. </w:t>
                  </w:r>
                  <w:r>
                    <w:rPr>
                      <w:rFonts w:eastAsia="Times New Roman"/>
                    </w:rPr>
                    <w:t xml:space="preserve">Cei care doresc să petreacă mai mult timp afară și să se bucure de aerul de </w:t>
                  </w:r>
                  <w:r w:rsidRPr="00D0012A">
                    <w:t xml:space="preserve">munte, găsesc o terasă generoasă, grădină cu râu în curte, livadă și fermă proprie. Spațiul verde este amenajat cu alei luminate, gard viu și are în centru un mic bazin din care țâșnește o frumoasă fântână arteziană. </w:t>
                  </w:r>
                  <w:r>
                    <w:t>În zilele de miercuri ș</w:t>
                  </w:r>
                  <w:r w:rsidRPr="00D0012A">
                    <w:t xml:space="preserve">i </w:t>
                  </w:r>
                  <w:r>
                    <w:t>vineri, precum ș</w:t>
                  </w:r>
                  <w:r w:rsidRPr="00D0012A">
                    <w:t xml:space="preserve">i </w:t>
                  </w:r>
                  <w:r>
                    <w:t xml:space="preserve">în </w:t>
                  </w:r>
                  <w:r w:rsidRPr="00D0012A">
                    <w:t>toate posturile de peste an</w:t>
                  </w:r>
                  <w:r>
                    <w:t>, mâncarea servită</w:t>
                  </w:r>
                  <w:r w:rsidRPr="00D0012A">
                    <w:t xml:space="preserve"> este de post.</w:t>
                  </w:r>
                </w:p>
                <w:p w:rsidR="00BD797A" w:rsidRPr="00184577" w:rsidRDefault="00BD797A" w:rsidP="00A06D3B">
                  <w:pPr>
                    <w:pStyle w:val="Textgeneral"/>
                  </w:pPr>
                </w:p>
                <w:p w:rsidR="00BD797A" w:rsidRPr="00A36666" w:rsidRDefault="00BD797A" w:rsidP="00A06D3B">
                  <w:pPr>
                    <w:pStyle w:val="Intertitlutextlung"/>
                  </w:pPr>
                  <w:r w:rsidRPr="00A36666">
                    <w:t>Facilitățile camerelor</w:t>
                  </w:r>
                </w:p>
                <w:p w:rsidR="00BD797A" w:rsidRDefault="00BD797A" w:rsidP="00A06D3B">
                  <w:pPr>
                    <w:pStyle w:val="Textgeneral"/>
                    <w:rPr>
                      <w:rFonts w:eastAsia="Times New Roman"/>
                    </w:rPr>
                  </w:pPr>
                  <w:r>
                    <w:rPr>
                      <w:rFonts w:eastAsia="Times New Roman"/>
                    </w:rPr>
                    <w:t>Camere sunt dotate cu băi moderne cu duș, internet wireless și încălzire centrală.</w:t>
                  </w:r>
                </w:p>
                <w:p w:rsidR="00BD797A" w:rsidRDefault="00BD797A" w:rsidP="00A06D3B">
                  <w:pPr>
                    <w:pStyle w:val="Textgeneral"/>
                  </w:pPr>
                  <w:r>
                    <w:t>Camerele nu dispun de televior.</w:t>
                  </w:r>
                </w:p>
                <w:p w:rsidR="00AD5BCC" w:rsidRPr="00184577" w:rsidRDefault="00AD5BCC" w:rsidP="00A06D3B">
                  <w:pPr>
                    <w:pStyle w:val="Textgeneral"/>
                  </w:pPr>
                </w:p>
                <w:p w:rsidR="00BD797A" w:rsidRDefault="00BD797A" w:rsidP="00AF3363">
                  <w:pPr>
                    <w:pStyle w:val="Textgeneral"/>
                    <w:spacing w:line="240" w:lineRule="auto"/>
                  </w:pPr>
                </w:p>
                <w:p w:rsidR="00BD797A" w:rsidRDefault="00390C5E" w:rsidP="00AF3363">
                  <w:pPr>
                    <w:pStyle w:val="Textgeneral"/>
                    <w:spacing w:line="240" w:lineRule="auto"/>
                  </w:pPr>
                  <w:r>
                    <w:rPr>
                      <w:noProof/>
                    </w:rPr>
                    <w:drawing>
                      <wp:inline distT="0" distB="0" distL="0" distR="0">
                        <wp:extent cx="2162175" cy="1162050"/>
                        <wp:effectExtent l="19050" t="0" r="9525" b="0"/>
                        <wp:docPr id="2" name="Picture 2" descr="povest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sti1"/>
                                <pic:cNvPicPr>
                                  <a:picLocks noChangeAspect="1" noChangeArrowheads="1"/>
                                </pic:cNvPicPr>
                              </pic:nvPicPr>
                              <pic:blipFill>
                                <a:blip r:embed="rId13"/>
                                <a:srcRect/>
                                <a:stretch>
                                  <a:fillRect/>
                                </a:stretch>
                              </pic:blipFill>
                              <pic:spPr bwMode="auto">
                                <a:xfrm>
                                  <a:off x="0" y="0"/>
                                  <a:ext cx="2162175" cy="1162050"/>
                                </a:xfrm>
                                <a:prstGeom prst="rect">
                                  <a:avLst/>
                                </a:prstGeom>
                                <a:noFill/>
                                <a:ln w="9525">
                                  <a:noFill/>
                                  <a:miter lim="800000"/>
                                  <a:headEnd/>
                                  <a:tailEnd/>
                                </a:ln>
                              </pic:spPr>
                            </pic:pic>
                          </a:graphicData>
                        </a:graphic>
                      </wp:inline>
                    </w:drawing>
                  </w:r>
                  <w:r w:rsidR="00BD797A">
                    <w:t xml:space="preserve">  </w:t>
                  </w:r>
                  <w:r>
                    <w:rPr>
                      <w:noProof/>
                    </w:rPr>
                    <w:drawing>
                      <wp:inline distT="0" distB="0" distL="0" distR="0">
                        <wp:extent cx="2162175" cy="1162050"/>
                        <wp:effectExtent l="19050" t="0" r="9525" b="0"/>
                        <wp:docPr id="3" name="Picture 3" descr="povest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sti2"/>
                                <pic:cNvPicPr>
                                  <a:picLocks noChangeAspect="1" noChangeArrowheads="1"/>
                                </pic:cNvPicPr>
                              </pic:nvPicPr>
                              <pic:blipFill>
                                <a:blip r:embed="rId14"/>
                                <a:srcRect/>
                                <a:stretch>
                                  <a:fillRect/>
                                </a:stretch>
                              </pic:blipFill>
                              <pic:spPr bwMode="auto">
                                <a:xfrm>
                                  <a:off x="0" y="0"/>
                                  <a:ext cx="2162175" cy="1162050"/>
                                </a:xfrm>
                                <a:prstGeom prst="rect">
                                  <a:avLst/>
                                </a:prstGeom>
                                <a:noFill/>
                                <a:ln w="9525">
                                  <a:noFill/>
                                  <a:miter lim="800000"/>
                                  <a:headEnd/>
                                  <a:tailEnd/>
                                </a:ln>
                              </pic:spPr>
                            </pic:pic>
                          </a:graphicData>
                        </a:graphic>
                      </wp:inline>
                    </w:drawing>
                  </w:r>
                </w:p>
                <w:p w:rsidR="00BD797A" w:rsidRDefault="00BD797A" w:rsidP="00AF3363">
                  <w:pPr>
                    <w:pStyle w:val="Textgeneral"/>
                    <w:spacing w:line="80" w:lineRule="exact"/>
                  </w:pPr>
                </w:p>
                <w:p w:rsidR="00BD797A" w:rsidRDefault="00390C5E" w:rsidP="00AF3363">
                  <w:pPr>
                    <w:pStyle w:val="Textgeneral"/>
                    <w:spacing w:line="240" w:lineRule="auto"/>
                  </w:pPr>
                  <w:r>
                    <w:rPr>
                      <w:noProof/>
                    </w:rPr>
                    <w:drawing>
                      <wp:inline distT="0" distB="0" distL="0" distR="0">
                        <wp:extent cx="2162175" cy="1162050"/>
                        <wp:effectExtent l="19050" t="0" r="9525" b="0"/>
                        <wp:docPr id="4" name="Picture 4" descr="povest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vesti3"/>
                                <pic:cNvPicPr>
                                  <a:picLocks noChangeAspect="1" noChangeArrowheads="1"/>
                                </pic:cNvPicPr>
                              </pic:nvPicPr>
                              <pic:blipFill>
                                <a:blip r:embed="rId15"/>
                                <a:srcRect/>
                                <a:stretch>
                                  <a:fillRect/>
                                </a:stretch>
                              </pic:blipFill>
                              <pic:spPr bwMode="auto">
                                <a:xfrm>
                                  <a:off x="0" y="0"/>
                                  <a:ext cx="2162175" cy="1162050"/>
                                </a:xfrm>
                                <a:prstGeom prst="rect">
                                  <a:avLst/>
                                </a:prstGeom>
                                <a:noFill/>
                                <a:ln w="9525">
                                  <a:noFill/>
                                  <a:miter lim="800000"/>
                                  <a:headEnd/>
                                  <a:tailEnd/>
                                </a:ln>
                              </pic:spPr>
                            </pic:pic>
                          </a:graphicData>
                        </a:graphic>
                      </wp:inline>
                    </w:drawing>
                  </w:r>
                  <w:r w:rsidR="00BD797A">
                    <w:t xml:space="preserve">  </w:t>
                  </w:r>
                  <w:r>
                    <w:rPr>
                      <w:noProof/>
                    </w:rPr>
                    <w:drawing>
                      <wp:inline distT="0" distB="0" distL="0" distR="0">
                        <wp:extent cx="2162175" cy="1162050"/>
                        <wp:effectExtent l="19050" t="0" r="9525" b="0"/>
                        <wp:docPr id="5" name="Picture 5" descr="povest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vesti4"/>
                                <pic:cNvPicPr>
                                  <a:picLocks noChangeAspect="1" noChangeArrowheads="1"/>
                                </pic:cNvPicPr>
                              </pic:nvPicPr>
                              <pic:blipFill>
                                <a:blip r:embed="rId16"/>
                                <a:srcRect/>
                                <a:stretch>
                                  <a:fillRect/>
                                </a:stretch>
                              </pic:blipFill>
                              <pic:spPr bwMode="auto">
                                <a:xfrm>
                                  <a:off x="0" y="0"/>
                                  <a:ext cx="2162175" cy="1162050"/>
                                </a:xfrm>
                                <a:prstGeom prst="rect">
                                  <a:avLst/>
                                </a:prstGeom>
                                <a:noFill/>
                                <a:ln w="9525">
                                  <a:noFill/>
                                  <a:miter lim="800000"/>
                                  <a:headEnd/>
                                  <a:tailEnd/>
                                </a:ln>
                              </pic:spPr>
                            </pic:pic>
                          </a:graphicData>
                        </a:graphic>
                      </wp:inline>
                    </w:drawing>
                  </w:r>
                </w:p>
                <w:p w:rsidR="00BD797A" w:rsidRPr="00AF3363" w:rsidRDefault="00BD797A" w:rsidP="00A06D3B">
                  <w:pPr>
                    <w:pStyle w:val="Textgeneral"/>
                  </w:pPr>
                </w:p>
                <w:p w:rsidR="00BD797A" w:rsidRDefault="00BD797A" w:rsidP="00A06D3B">
                  <w:pPr>
                    <w:pStyle w:val="Textgeneral"/>
                    <w:rPr>
                      <w:i/>
                    </w:rPr>
                  </w:pPr>
                </w:p>
                <w:p w:rsidR="00BD797A" w:rsidRPr="00FE01BE" w:rsidRDefault="00BD797A" w:rsidP="00A06D3B">
                  <w:pPr>
                    <w:pStyle w:val="Textgeneral"/>
                    <w:spacing w:line="240" w:lineRule="auto"/>
                    <w:rPr>
                      <w:i/>
                    </w:rPr>
                  </w:pPr>
                </w:p>
              </w:txbxContent>
            </v:textbox>
            <w10:wrap type="tight" anchorx="page" anchory="page"/>
          </v:shape>
        </w:pict>
      </w:r>
      <w:r>
        <w:rPr>
          <w:noProof/>
        </w:rPr>
        <w:pict>
          <v:shape id="_x0000_s1057" type="#_x0000_t202" style="position:absolute;margin-left:28.35pt;margin-top:118.35pt;width:162pt;height:468pt;z-index:251659776;mso-wrap-edited:f;mso-position-horizontal-relative:page;mso-position-vertical-relative:page" wrapcoords="0 0 21600 0 21600 21600 0 21600 0 0" fillcolor="#f4f2b2" stroked="f">
            <v:fill o:detectmouseclick="t"/>
            <v:textbox style="mso-next-textbox:#_x0000_s1057" inset=",7.2pt,,7.2pt">
              <w:txbxContent>
                <w:p w:rsidR="00BD797A" w:rsidRPr="005A3A1C" w:rsidRDefault="00BD797A" w:rsidP="00A06D3B">
                  <w:pPr>
                    <w:pStyle w:val="intertitlucoloanastanga"/>
                    <w:rPr>
                      <w:b/>
                    </w:rPr>
                  </w:pPr>
                  <w:r w:rsidRPr="005A3A1C">
                    <w:rPr>
                      <w:b/>
                    </w:rPr>
                    <w:t>reduceri&amp;suplimente</w:t>
                  </w:r>
                </w:p>
                <w:p w:rsidR="00BD797A" w:rsidRPr="005203E7" w:rsidRDefault="00BD797A" w:rsidP="00A06D3B">
                  <w:pPr>
                    <w:pStyle w:val="bulletscoloanastanga"/>
                    <w:jc w:val="left"/>
                  </w:pPr>
                  <w:r w:rsidRPr="005203E7">
                    <w:t>Supliment SGL</w:t>
                  </w:r>
                  <w:r>
                    <w:t>: 5</w:t>
                  </w:r>
                  <w:r w:rsidRPr="005203E7">
                    <w:t>0 euro</w:t>
                  </w:r>
                </w:p>
                <w:p w:rsidR="00BD797A" w:rsidRPr="005203E7" w:rsidRDefault="00BD797A" w:rsidP="00A06D3B">
                  <w:pPr>
                    <w:pStyle w:val="bulletscoloanastanga"/>
                    <w:jc w:val="left"/>
                  </w:pPr>
                  <w:r>
                    <w:t>Reducere a 3-a persoană: 10</w:t>
                  </w:r>
                  <w:r w:rsidRPr="005203E7">
                    <w:t xml:space="preserve"> euro</w:t>
                  </w:r>
                </w:p>
                <w:p w:rsidR="00BD797A" w:rsidRPr="005203E7" w:rsidRDefault="00BD797A" w:rsidP="00A06D3B">
                  <w:pPr>
                    <w:pStyle w:val="bulletscoloanastanga"/>
                    <w:jc w:val="left"/>
                  </w:pPr>
                  <w:r>
                    <w:t>Copil 0-2.99 ani: g</w:t>
                  </w:r>
                  <w:r w:rsidRPr="005203E7">
                    <w:t>ratuit</w:t>
                  </w:r>
                </w:p>
                <w:p w:rsidR="00BD797A" w:rsidRDefault="00BD797A" w:rsidP="00A06D3B">
                  <w:pPr>
                    <w:pStyle w:val="bulletscoloanastanga"/>
                    <w:jc w:val="left"/>
                  </w:pPr>
                  <w:r>
                    <w:t>Copil 3-11.99 ani: plăteș</w:t>
                  </w:r>
                  <w:r w:rsidRPr="005203E7">
                    <w:t>te doa</w:t>
                  </w:r>
                  <w:r>
                    <w:t>r 50 euro (în cameră cu 2 adulți, fără</w:t>
                  </w:r>
                  <w:r w:rsidRPr="005203E7">
                    <w:t xml:space="preserve"> pat suplimentar)</w:t>
                  </w:r>
                </w:p>
                <w:p w:rsidR="00BD797A" w:rsidRDefault="00BD797A" w:rsidP="00A06D3B">
                  <w:pPr>
                    <w:pStyle w:val="bulletscoloanastanga"/>
                    <w:jc w:val="left"/>
                  </w:pPr>
                  <w:r>
                    <w:t>Persoanele cu vârsta sub 55 ani beneficiază de aceleași tarife la programele Senior Voyage România.</w:t>
                  </w:r>
                </w:p>
                <w:p w:rsidR="00BD797A" w:rsidRPr="005203E7" w:rsidRDefault="00BD797A" w:rsidP="00A06D3B">
                  <w:pPr>
                    <w:pStyle w:val="coloanastanga"/>
                    <w:rPr>
                      <w:i w:val="0"/>
                    </w:rPr>
                  </w:pPr>
                </w:p>
                <w:p w:rsidR="00BD797A" w:rsidRDefault="00BD797A" w:rsidP="00A06D3B">
                  <w:pPr>
                    <w:pStyle w:val="intertitlucoloanastanga"/>
                  </w:pPr>
                  <w:r w:rsidRPr="005A3A1C">
                    <w:rPr>
                      <w:b/>
                    </w:rPr>
                    <w:t>observații</w:t>
                  </w:r>
                  <w:r w:rsidRPr="005203E7">
                    <w:t xml:space="preserve"> </w:t>
                  </w:r>
                </w:p>
                <w:p w:rsidR="00BD797A" w:rsidRPr="00957149" w:rsidRDefault="00BD797A" w:rsidP="00A06D3B">
                  <w:pPr>
                    <w:pStyle w:val="bulletscoloanastanga"/>
                    <w:jc w:val="left"/>
                  </w:pPr>
                  <w:r>
                    <w:t xml:space="preserve">Tariful afișat este pentru </w:t>
                  </w:r>
                  <w:r w:rsidRPr="0039228D">
                    <w:t>loc în cameră dublă</w:t>
                  </w:r>
                  <w:r>
                    <w:t>.</w:t>
                  </w:r>
                </w:p>
                <w:p w:rsidR="00BD797A" w:rsidRPr="005203E7" w:rsidRDefault="00BD797A" w:rsidP="00A06D3B">
                  <w:pPr>
                    <w:pStyle w:val="bulletscoloanastanga"/>
                    <w:jc w:val="left"/>
                  </w:pPr>
                  <w:r>
                    <w:t>Unitatea de cazare menționată î</w:t>
                  </w:r>
                  <w:r w:rsidRPr="005203E7">
                    <w:t>n acest program poate fi mo</w:t>
                  </w:r>
                  <w:r>
                    <w:t>dificată, în acest caz agenția oferind o alternativă similară</w:t>
                  </w:r>
                  <w:r w:rsidRPr="005203E7">
                    <w:t>.</w:t>
                  </w:r>
                </w:p>
                <w:p w:rsidR="00BD797A" w:rsidRDefault="00BD797A" w:rsidP="00A06D3B">
                  <w:pPr>
                    <w:pStyle w:val="bulletscoloanastanga"/>
                    <w:numPr>
                      <w:ilvl w:val="0"/>
                      <w:numId w:val="0"/>
                    </w:numPr>
                    <w:ind w:left="170"/>
                    <w:jc w:val="left"/>
                  </w:pPr>
                </w:p>
                <w:p w:rsidR="00BD797A" w:rsidRPr="00082C40" w:rsidRDefault="00BD797A" w:rsidP="00456984">
                  <w:pPr>
                    <w:pStyle w:val="intertitlucoloanastanga"/>
                    <w:rPr>
                      <w:b/>
                    </w:rPr>
                  </w:pPr>
                  <w:r>
                    <w:rPr>
                      <w:b/>
                    </w:rPr>
                    <w:t>transferuri din țară</w:t>
                  </w:r>
                </w:p>
                <w:p w:rsidR="00BD797A" w:rsidRPr="00BF67BB" w:rsidRDefault="00BD797A" w:rsidP="00456984">
                  <w:pPr>
                    <w:pStyle w:val="bulletscoloanastanga"/>
                    <w:jc w:val="left"/>
                  </w:pPr>
                  <w:r>
                    <w:t xml:space="preserve">Pentru transferuri din țară, intrați pe </w:t>
                  </w:r>
                  <w:hyperlink r:id="rId17" w:history="1">
                    <w:r w:rsidRPr="006F6218">
                      <w:rPr>
                        <w:rStyle w:val="Hyperlink"/>
                      </w:rPr>
                      <w:t>www.mementobus.com</w:t>
                    </w:r>
                  </w:hyperlink>
                  <w:r>
                    <w:t xml:space="preserve">, cu tarife care pornesc de la 1 euro/ sens (fără TVA) sau consultați agentul de turism. </w:t>
                  </w:r>
                </w:p>
                <w:p w:rsidR="00BD797A" w:rsidRPr="005203E7" w:rsidRDefault="00BD797A" w:rsidP="00A06D3B">
                  <w:pPr>
                    <w:pStyle w:val="bulletscoloanastanga"/>
                    <w:numPr>
                      <w:ilvl w:val="0"/>
                      <w:numId w:val="0"/>
                    </w:numPr>
                    <w:ind w:left="170"/>
                    <w:jc w:val="left"/>
                  </w:pPr>
                </w:p>
              </w:txbxContent>
            </v:textbox>
            <w10:wrap type="tight" anchorx="page" anchory="page"/>
          </v:shape>
        </w:pict>
      </w:r>
      <w:r>
        <w:rPr>
          <w:noProof/>
        </w:rPr>
        <w:pict>
          <v:shape id="_x0000_s1060" type="#_x0000_t202" style="position:absolute;margin-left:208.35pt;margin-top:614.25pt;width:5in;height:116.1pt;z-index:251661824;mso-wrap-edited:f;mso-position-horizontal-relative:page;mso-position-vertical-relative:page" wrapcoords="0 0 21600 0 21600 21600 0 21600 0 0" filled="f" stroked="f">
            <v:fill o:detectmouseclick="t"/>
            <v:textbox style="mso-next-textbox:#_x0000_s1060" inset=",7.2pt,,7.2pt">
              <w:txbxContent>
                <w:p w:rsidR="00BD797A" w:rsidRPr="00C46686" w:rsidRDefault="00BD797A" w:rsidP="00390C5E">
                  <w:pPr>
                    <w:pStyle w:val="Textgeneral"/>
                  </w:pPr>
                </w:p>
                <w:p w:rsidR="00BD797A" w:rsidRPr="00C46686" w:rsidRDefault="00BD797A" w:rsidP="00A06D3B">
                  <w:pPr>
                    <w:pStyle w:val="Textgeneral"/>
                    <w:jc w:val="center"/>
                  </w:pPr>
                </w:p>
              </w:txbxContent>
            </v:textbox>
            <w10:wrap type="tight" anchorx="page" anchory="page"/>
          </v:shape>
        </w:pict>
      </w:r>
      <w:r w:rsidR="0026160D">
        <w:rPr>
          <w:noProof/>
        </w:rPr>
        <w:pict>
          <v:shape id="_x0000_s1061" type="#_x0000_t202" style="position:absolute;margin-left:28.35pt;margin-top:39.15pt;width:538.6pt;height:79.2pt;z-index:251662848;mso-wrap-edited:f;mso-position-horizontal-relative:page;mso-position-vertical-relative:page" wrapcoords="0 0 21600 0 21600 21600 0 21600 0 0" filled="f" stroked="f">
            <v:fill o:detectmouseclick="t"/>
            <v:textbox style="mso-next-textbox:#_x0000_s1061" inset=",7.2pt,,7.2pt">
              <w:txbxContent>
                <w:p w:rsidR="00BD797A" w:rsidRPr="004B078C" w:rsidRDefault="00BD797A" w:rsidP="0026160D">
                  <w:pPr>
                    <w:pStyle w:val="Titluhotel"/>
                  </w:pPr>
                  <w:r>
                    <w:t>Academia Sâmbăta 3*</w:t>
                  </w:r>
                </w:p>
                <w:p w:rsidR="00BD797A" w:rsidRPr="0026160D" w:rsidRDefault="00BD797A" w:rsidP="0026160D">
                  <w:pPr>
                    <w:pStyle w:val="Textgeneral"/>
                    <w:rPr>
                      <w:noProof/>
                    </w:rPr>
                  </w:pPr>
                  <w:r w:rsidRPr="0026160D">
                    <w:rPr>
                      <w:noProof/>
                    </w:rPr>
                    <w:t>www.</w:t>
                  </w:r>
                  <w:r w:rsidRPr="0026160D">
                    <w:rPr>
                      <w:rStyle w:val="HTMLCite"/>
                      <w:rFonts w:eastAsia="Times New Roman"/>
                      <w:i w:val="0"/>
                    </w:rPr>
                    <w:t>academiasambata.ro</w:t>
                  </w:r>
                </w:p>
                <w:p w:rsidR="00BD797A" w:rsidRDefault="00BD797A" w:rsidP="0026160D">
                  <w:pPr>
                    <w:rPr>
                      <w:noProof/>
                    </w:rPr>
                  </w:pPr>
                </w:p>
              </w:txbxContent>
            </v:textbox>
            <w10:wrap type="through" anchorx="page" anchory="page"/>
          </v:shape>
        </w:pict>
      </w:r>
      <w:r w:rsidR="00A06D3B">
        <w:rPr>
          <w:noProof/>
        </w:rPr>
        <w:pict>
          <v:shape id="_x0000_s1047" type="#_x0000_t202" style="position:absolute;margin-left:28.35pt;margin-top:28.35pt;width:162pt;height:751.2pt;z-index:251658752;mso-wrap-edited:f;mso-position-horizontal-relative:page;mso-position-vertical-relative:page" wrapcoords="0 0 21600 0 21600 21600 0 21600 0 0" filled="f" stroked="f">
            <v:fill o:detectmouseclick="t"/>
            <v:textbox style="mso-next-textbox:#_x0000_s1047" inset=",7.2pt,,7.2pt">
              <w:txbxContent>
                <w:p w:rsidR="00BD797A" w:rsidRPr="00E56233" w:rsidRDefault="00BD797A" w:rsidP="00A06D3B">
                  <w:pPr>
                    <w:pStyle w:val="coloanastanga"/>
                  </w:pPr>
                </w:p>
              </w:txbxContent>
            </v:textbox>
            <w10:wrap type="tight" anchorx="page" anchory="page"/>
          </v:shape>
        </w:pict>
      </w:r>
    </w:p>
    <w:p w:rsidR="00A06D3B" w:rsidRPr="0005783F" w:rsidRDefault="00A06D3B" w:rsidP="00A06D3B">
      <w:pPr>
        <w:pStyle w:val="Textgeneral"/>
      </w:pPr>
    </w:p>
    <w:sectPr w:rsidR="00A06D3B" w:rsidRPr="0005783F" w:rsidSect="00A06D3B">
      <w:footerReference w:type="even" r:id="rId18"/>
      <w:footerReference w:type="default" r:id="rId19"/>
      <w:headerReference w:type="first" r:id="rId20"/>
      <w:footerReference w:type="first" r:id="rId21"/>
      <w:pgSz w:w="11900" w:h="16840"/>
      <w:pgMar w:top="567" w:right="567" w:bottom="567" w:left="567" w:header="0"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8AB" w:rsidRDefault="005518AB">
      <w:r>
        <w:separator/>
      </w:r>
    </w:p>
  </w:endnote>
  <w:endnote w:type="continuationSeparator" w:id="1">
    <w:p w:rsidR="005518AB" w:rsidRDefault="005518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7A" w:rsidRDefault="00BD797A" w:rsidP="00A06D3B">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rsidR="00BD797A" w:rsidRDefault="00BD797A" w:rsidP="00A06D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7A" w:rsidRDefault="00BD797A" w:rsidP="00A06D3B">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sidR="00390C5E">
      <w:rPr>
        <w:rStyle w:val="PageNumber"/>
        <w:noProof/>
      </w:rPr>
      <w:t>2</w:t>
    </w:r>
    <w:r>
      <w:rPr>
        <w:rStyle w:val="PageNumber"/>
      </w:rPr>
      <w:fldChar w:fldCharType="end"/>
    </w:r>
  </w:p>
  <w:p w:rsidR="00BD797A" w:rsidRDefault="00BD797A" w:rsidP="00A06D3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7A" w:rsidRDefault="00BD797A" w:rsidP="00A06D3B">
    <w:pPr>
      <w:pStyle w:val="Header"/>
      <w:rPr>
        <w:rStyle w:val="PageNumber"/>
        <w:rFonts w:ascii="Times New Roman" w:hAnsi="Times New Roman"/>
        <w:lang w:val="ro-RO"/>
      </w:rPr>
    </w:pPr>
  </w:p>
  <w:p w:rsidR="00BD797A" w:rsidRDefault="00BD79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8AB" w:rsidRDefault="005518AB">
      <w:r>
        <w:separator/>
      </w:r>
    </w:p>
  </w:footnote>
  <w:footnote w:type="continuationSeparator" w:id="1">
    <w:p w:rsidR="005518AB" w:rsidRDefault="005518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97A" w:rsidRDefault="00BD797A" w:rsidP="00A06D3B">
    <w:pPr>
      <w:pStyle w:val="Textgeneral"/>
      <w:framePr w:w="232" w:wrap="around" w:vAnchor="page" w:hAnchor="page" w:x="10774" w:y="15877" w:anchorLock="1"/>
      <w:jc w:val="right"/>
    </w:pPr>
    <w:r>
      <w:rPr>
        <w:rStyle w:val="PageNumber"/>
      </w:rPr>
      <w:fldChar w:fldCharType="begin"/>
    </w:r>
    <w:r>
      <w:rPr>
        <w:rStyle w:val="PageNumber"/>
      </w:rPr>
      <w:instrText xml:space="preserve">PAGE  </w:instrText>
    </w:r>
    <w:r>
      <w:rPr>
        <w:rStyle w:val="PageNumber"/>
      </w:rPr>
      <w:fldChar w:fldCharType="separate"/>
    </w:r>
    <w:r w:rsidR="00390C5E">
      <w:rPr>
        <w:rStyle w:val="PageNumber"/>
        <w:noProof/>
      </w:rPr>
      <w:t>1</w:t>
    </w:r>
    <w:r>
      <w:rPr>
        <w:rStyle w:val="PageNumber"/>
      </w:rPr>
      <w:fldChar w:fldCharType="end"/>
    </w:r>
  </w:p>
  <w:p w:rsidR="00BD797A" w:rsidRDefault="00BD79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72C4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D143B"/>
    <w:multiLevelType w:val="multilevel"/>
    <w:tmpl w:val="930CC42C"/>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4ED77EF"/>
    <w:multiLevelType w:val="multilevel"/>
    <w:tmpl w:val="ECB2E8E6"/>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64A39C9"/>
    <w:multiLevelType w:val="multilevel"/>
    <w:tmpl w:val="88AC8E0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BAE6B9A"/>
    <w:multiLevelType w:val="multilevel"/>
    <w:tmpl w:val="6A280024"/>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C15559E"/>
    <w:multiLevelType w:val="multilevel"/>
    <w:tmpl w:val="409AA0EA"/>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82E7143"/>
    <w:multiLevelType w:val="multilevel"/>
    <w:tmpl w:val="011C0E1C"/>
    <w:lvl w:ilvl="0">
      <w:start w:val="1"/>
      <w:numFmt w:val="bullet"/>
      <w:lvlText w:val=""/>
      <w:lvlJc w:val="left"/>
      <w:pPr>
        <w:tabs>
          <w:tab w:val="num" w:pos="170"/>
        </w:tabs>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D76B18"/>
    <w:multiLevelType w:val="hybridMultilevel"/>
    <w:tmpl w:val="E280CD08"/>
    <w:lvl w:ilvl="0" w:tplc="2B9C7DEA">
      <w:start w:val="1"/>
      <w:numFmt w:val="bullet"/>
      <w:pStyle w:val="Intertitlutextlung"/>
      <w:lvlText w:val=""/>
      <w:lvlJc w:val="left"/>
      <w:pPr>
        <w:ind w:left="0" w:firstLine="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F06EBE"/>
    <w:multiLevelType w:val="multilevel"/>
    <w:tmpl w:val="D7E05C74"/>
    <w:lvl w:ilvl="0">
      <w:start w:val="1"/>
      <w:numFmt w:val="bullet"/>
      <w:lvlText w:val=""/>
      <w:lvlJc w:val="left"/>
      <w:pPr>
        <w:ind w:left="720" w:hanging="4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F1D4BF1"/>
    <w:multiLevelType w:val="multilevel"/>
    <w:tmpl w:val="38EC2976"/>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5"/>
  </w:num>
  <w:num w:numId="5">
    <w:abstractNumId w:val="2"/>
  </w:num>
  <w:num w:numId="6">
    <w:abstractNumId w:val="6"/>
  </w:num>
  <w:num w:numId="7">
    <w:abstractNumId w:val="8"/>
  </w:num>
  <w:num w:numId="8">
    <w:abstractNumId w:val="3"/>
  </w:num>
  <w:num w:numId="9">
    <w:abstractNumId w:val="4"/>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074">
      <o:colormru v:ext="edit" colors="#fcc300,#e1de00,#f4f2b2"/>
    </o:shapedefaults>
  </w:hdrShapeDefaults>
  <w:footnotePr>
    <w:footnote w:id="0"/>
    <w:footnote w:id="1"/>
  </w:footnotePr>
  <w:endnotePr>
    <w:endnote w:id="0"/>
    <w:endnote w:id="1"/>
  </w:endnotePr>
  <w:compat/>
  <w:rsids>
    <w:rsidRoot w:val="00A86132"/>
    <w:rsid w:val="00005809"/>
    <w:rsid w:val="000060D6"/>
    <w:rsid w:val="000220AC"/>
    <w:rsid w:val="0002589B"/>
    <w:rsid w:val="00027AAB"/>
    <w:rsid w:val="00030031"/>
    <w:rsid w:val="0003058D"/>
    <w:rsid w:val="00032F47"/>
    <w:rsid w:val="000342D6"/>
    <w:rsid w:val="00065417"/>
    <w:rsid w:val="000736F5"/>
    <w:rsid w:val="00077857"/>
    <w:rsid w:val="00082073"/>
    <w:rsid w:val="000874C6"/>
    <w:rsid w:val="00090DAC"/>
    <w:rsid w:val="00094415"/>
    <w:rsid w:val="000C510A"/>
    <w:rsid w:val="000D3958"/>
    <w:rsid w:val="000D63DF"/>
    <w:rsid w:val="000D6C81"/>
    <w:rsid w:val="000D7845"/>
    <w:rsid w:val="000E47DA"/>
    <w:rsid w:val="000E5E54"/>
    <w:rsid w:val="000F1D33"/>
    <w:rsid w:val="000F23B5"/>
    <w:rsid w:val="000F756C"/>
    <w:rsid w:val="0010186E"/>
    <w:rsid w:val="00106CDB"/>
    <w:rsid w:val="00122DE2"/>
    <w:rsid w:val="0012369B"/>
    <w:rsid w:val="00123DC3"/>
    <w:rsid w:val="00155F08"/>
    <w:rsid w:val="001708F7"/>
    <w:rsid w:val="00172F31"/>
    <w:rsid w:val="00173C20"/>
    <w:rsid w:val="00183D44"/>
    <w:rsid w:val="001A14FA"/>
    <w:rsid w:val="001A3B5E"/>
    <w:rsid w:val="001B3DBE"/>
    <w:rsid w:val="001C5D71"/>
    <w:rsid w:val="001D32ED"/>
    <w:rsid w:val="001D62B6"/>
    <w:rsid w:val="001E088B"/>
    <w:rsid w:val="001E2BBF"/>
    <w:rsid w:val="00201A9B"/>
    <w:rsid w:val="00210A78"/>
    <w:rsid w:val="0021572D"/>
    <w:rsid w:val="0022537D"/>
    <w:rsid w:val="0022688E"/>
    <w:rsid w:val="002331C1"/>
    <w:rsid w:val="002403F2"/>
    <w:rsid w:val="002444DC"/>
    <w:rsid w:val="00245152"/>
    <w:rsid w:val="00250CF5"/>
    <w:rsid w:val="00256409"/>
    <w:rsid w:val="0026160D"/>
    <w:rsid w:val="00263E18"/>
    <w:rsid w:val="00270381"/>
    <w:rsid w:val="00270953"/>
    <w:rsid w:val="00273768"/>
    <w:rsid w:val="00295F8A"/>
    <w:rsid w:val="002B3D1A"/>
    <w:rsid w:val="002B45F0"/>
    <w:rsid w:val="002C3BD4"/>
    <w:rsid w:val="002C6D77"/>
    <w:rsid w:val="002C780F"/>
    <w:rsid w:val="002D298A"/>
    <w:rsid w:val="002E5329"/>
    <w:rsid w:val="002E6161"/>
    <w:rsid w:val="002F0166"/>
    <w:rsid w:val="002F0869"/>
    <w:rsid w:val="0030706B"/>
    <w:rsid w:val="003327F7"/>
    <w:rsid w:val="0036243F"/>
    <w:rsid w:val="003630F0"/>
    <w:rsid w:val="003735A2"/>
    <w:rsid w:val="00384B23"/>
    <w:rsid w:val="003856F5"/>
    <w:rsid w:val="003905AD"/>
    <w:rsid w:val="00390C5E"/>
    <w:rsid w:val="00392B25"/>
    <w:rsid w:val="00394041"/>
    <w:rsid w:val="003A012A"/>
    <w:rsid w:val="003B04CC"/>
    <w:rsid w:val="003B5911"/>
    <w:rsid w:val="003C6D16"/>
    <w:rsid w:val="003C7974"/>
    <w:rsid w:val="003F1D76"/>
    <w:rsid w:val="003F535E"/>
    <w:rsid w:val="00414588"/>
    <w:rsid w:val="00425B48"/>
    <w:rsid w:val="00452C68"/>
    <w:rsid w:val="004543BB"/>
    <w:rsid w:val="00454DF8"/>
    <w:rsid w:val="00454FF4"/>
    <w:rsid w:val="00456984"/>
    <w:rsid w:val="0045787B"/>
    <w:rsid w:val="00471060"/>
    <w:rsid w:val="00472FB3"/>
    <w:rsid w:val="004733E3"/>
    <w:rsid w:val="004743A6"/>
    <w:rsid w:val="00476B9F"/>
    <w:rsid w:val="00476EEC"/>
    <w:rsid w:val="004944C8"/>
    <w:rsid w:val="00495B54"/>
    <w:rsid w:val="00496AA5"/>
    <w:rsid w:val="004A243B"/>
    <w:rsid w:val="004A7437"/>
    <w:rsid w:val="004B0D1D"/>
    <w:rsid w:val="004D332A"/>
    <w:rsid w:val="004D4D37"/>
    <w:rsid w:val="004D550F"/>
    <w:rsid w:val="004E2334"/>
    <w:rsid w:val="004E632D"/>
    <w:rsid w:val="005111EE"/>
    <w:rsid w:val="005236C3"/>
    <w:rsid w:val="00525030"/>
    <w:rsid w:val="005436D2"/>
    <w:rsid w:val="005518AB"/>
    <w:rsid w:val="00570088"/>
    <w:rsid w:val="005700AB"/>
    <w:rsid w:val="00576E74"/>
    <w:rsid w:val="005775E3"/>
    <w:rsid w:val="0058298C"/>
    <w:rsid w:val="005C0FF9"/>
    <w:rsid w:val="005C409C"/>
    <w:rsid w:val="005C5A7B"/>
    <w:rsid w:val="005C65C0"/>
    <w:rsid w:val="005C6952"/>
    <w:rsid w:val="005E3E77"/>
    <w:rsid w:val="005F505A"/>
    <w:rsid w:val="006025AB"/>
    <w:rsid w:val="006060FD"/>
    <w:rsid w:val="00607665"/>
    <w:rsid w:val="006109A2"/>
    <w:rsid w:val="006136D1"/>
    <w:rsid w:val="00616C6C"/>
    <w:rsid w:val="006227F5"/>
    <w:rsid w:val="0062316C"/>
    <w:rsid w:val="0064132C"/>
    <w:rsid w:val="00643BDB"/>
    <w:rsid w:val="00645350"/>
    <w:rsid w:val="00650926"/>
    <w:rsid w:val="00654BF3"/>
    <w:rsid w:val="00662477"/>
    <w:rsid w:val="00672605"/>
    <w:rsid w:val="0067472C"/>
    <w:rsid w:val="006768C3"/>
    <w:rsid w:val="0067699E"/>
    <w:rsid w:val="00681D0F"/>
    <w:rsid w:val="0068636A"/>
    <w:rsid w:val="00687F6E"/>
    <w:rsid w:val="0069448A"/>
    <w:rsid w:val="00697CC7"/>
    <w:rsid w:val="006A0BDA"/>
    <w:rsid w:val="006B1D73"/>
    <w:rsid w:val="006C0FD6"/>
    <w:rsid w:val="006D0B77"/>
    <w:rsid w:val="006D662E"/>
    <w:rsid w:val="006D7256"/>
    <w:rsid w:val="006F10C0"/>
    <w:rsid w:val="006F320B"/>
    <w:rsid w:val="006F6593"/>
    <w:rsid w:val="0070360E"/>
    <w:rsid w:val="00707694"/>
    <w:rsid w:val="00717C5D"/>
    <w:rsid w:val="007302DF"/>
    <w:rsid w:val="00737CCC"/>
    <w:rsid w:val="00740688"/>
    <w:rsid w:val="007471E1"/>
    <w:rsid w:val="0075693C"/>
    <w:rsid w:val="00762BB9"/>
    <w:rsid w:val="00765CDC"/>
    <w:rsid w:val="0076648F"/>
    <w:rsid w:val="0077511D"/>
    <w:rsid w:val="007754C6"/>
    <w:rsid w:val="0078463A"/>
    <w:rsid w:val="00790C3F"/>
    <w:rsid w:val="007A20BE"/>
    <w:rsid w:val="007A5D5B"/>
    <w:rsid w:val="007B59ED"/>
    <w:rsid w:val="007C6E21"/>
    <w:rsid w:val="007D33E4"/>
    <w:rsid w:val="007D59D8"/>
    <w:rsid w:val="007E4458"/>
    <w:rsid w:val="007F2629"/>
    <w:rsid w:val="007F3186"/>
    <w:rsid w:val="00802C87"/>
    <w:rsid w:val="008145DE"/>
    <w:rsid w:val="008153FF"/>
    <w:rsid w:val="00824AFA"/>
    <w:rsid w:val="0084356E"/>
    <w:rsid w:val="0084382C"/>
    <w:rsid w:val="00846BAE"/>
    <w:rsid w:val="008512BA"/>
    <w:rsid w:val="008558B1"/>
    <w:rsid w:val="00856284"/>
    <w:rsid w:val="00857F5F"/>
    <w:rsid w:val="0086585E"/>
    <w:rsid w:val="008706C2"/>
    <w:rsid w:val="008743B0"/>
    <w:rsid w:val="00881F49"/>
    <w:rsid w:val="00890146"/>
    <w:rsid w:val="008918C8"/>
    <w:rsid w:val="00892C6A"/>
    <w:rsid w:val="008B1F6C"/>
    <w:rsid w:val="008B7F65"/>
    <w:rsid w:val="008C148E"/>
    <w:rsid w:val="008D6804"/>
    <w:rsid w:val="00906C34"/>
    <w:rsid w:val="00907437"/>
    <w:rsid w:val="00907E82"/>
    <w:rsid w:val="00911F41"/>
    <w:rsid w:val="00912D66"/>
    <w:rsid w:val="0091703D"/>
    <w:rsid w:val="00917319"/>
    <w:rsid w:val="0092512B"/>
    <w:rsid w:val="00925913"/>
    <w:rsid w:val="00944C3B"/>
    <w:rsid w:val="009509FC"/>
    <w:rsid w:val="009511F1"/>
    <w:rsid w:val="009578AB"/>
    <w:rsid w:val="009741D3"/>
    <w:rsid w:val="00996D1C"/>
    <w:rsid w:val="00997721"/>
    <w:rsid w:val="009B4E04"/>
    <w:rsid w:val="009C2201"/>
    <w:rsid w:val="009C291D"/>
    <w:rsid w:val="009C5E80"/>
    <w:rsid w:val="009C6425"/>
    <w:rsid w:val="009D2D37"/>
    <w:rsid w:val="009D4054"/>
    <w:rsid w:val="009D6475"/>
    <w:rsid w:val="009D6730"/>
    <w:rsid w:val="009E2274"/>
    <w:rsid w:val="009E6B8E"/>
    <w:rsid w:val="00A06D3B"/>
    <w:rsid w:val="00A07C8E"/>
    <w:rsid w:val="00A25209"/>
    <w:rsid w:val="00A33D22"/>
    <w:rsid w:val="00A526EA"/>
    <w:rsid w:val="00A612E2"/>
    <w:rsid w:val="00A939DA"/>
    <w:rsid w:val="00AA32BB"/>
    <w:rsid w:val="00AA60EB"/>
    <w:rsid w:val="00AD34F5"/>
    <w:rsid w:val="00AD5BCC"/>
    <w:rsid w:val="00AF3363"/>
    <w:rsid w:val="00B1653D"/>
    <w:rsid w:val="00B21802"/>
    <w:rsid w:val="00B26740"/>
    <w:rsid w:val="00B34282"/>
    <w:rsid w:val="00B35868"/>
    <w:rsid w:val="00B51DAB"/>
    <w:rsid w:val="00B73B2D"/>
    <w:rsid w:val="00B847B5"/>
    <w:rsid w:val="00B86A37"/>
    <w:rsid w:val="00BB094D"/>
    <w:rsid w:val="00BB1502"/>
    <w:rsid w:val="00BC2028"/>
    <w:rsid w:val="00BD026F"/>
    <w:rsid w:val="00BD0D89"/>
    <w:rsid w:val="00BD797A"/>
    <w:rsid w:val="00BE1C8C"/>
    <w:rsid w:val="00C067EF"/>
    <w:rsid w:val="00C115C7"/>
    <w:rsid w:val="00C4372B"/>
    <w:rsid w:val="00C45ABB"/>
    <w:rsid w:val="00C604D6"/>
    <w:rsid w:val="00C6093A"/>
    <w:rsid w:val="00C83F82"/>
    <w:rsid w:val="00C8569B"/>
    <w:rsid w:val="00C86D5E"/>
    <w:rsid w:val="00C95FCE"/>
    <w:rsid w:val="00CA06C2"/>
    <w:rsid w:val="00CA351A"/>
    <w:rsid w:val="00CB0810"/>
    <w:rsid w:val="00CB377C"/>
    <w:rsid w:val="00CB3BA9"/>
    <w:rsid w:val="00CB53D4"/>
    <w:rsid w:val="00CB56B3"/>
    <w:rsid w:val="00CB7823"/>
    <w:rsid w:val="00CD766D"/>
    <w:rsid w:val="00CE2417"/>
    <w:rsid w:val="00CE3B35"/>
    <w:rsid w:val="00CF0097"/>
    <w:rsid w:val="00CF4573"/>
    <w:rsid w:val="00CF631D"/>
    <w:rsid w:val="00D0012A"/>
    <w:rsid w:val="00D04357"/>
    <w:rsid w:val="00D15C0E"/>
    <w:rsid w:val="00D17B80"/>
    <w:rsid w:val="00D2151F"/>
    <w:rsid w:val="00D22826"/>
    <w:rsid w:val="00D33025"/>
    <w:rsid w:val="00D331B2"/>
    <w:rsid w:val="00D413B3"/>
    <w:rsid w:val="00D429B1"/>
    <w:rsid w:val="00D54C4C"/>
    <w:rsid w:val="00D57579"/>
    <w:rsid w:val="00D60D73"/>
    <w:rsid w:val="00D708E1"/>
    <w:rsid w:val="00D71844"/>
    <w:rsid w:val="00D71E86"/>
    <w:rsid w:val="00D95D93"/>
    <w:rsid w:val="00DC646F"/>
    <w:rsid w:val="00DE348A"/>
    <w:rsid w:val="00DE757B"/>
    <w:rsid w:val="00E032FB"/>
    <w:rsid w:val="00E25908"/>
    <w:rsid w:val="00E27882"/>
    <w:rsid w:val="00E36183"/>
    <w:rsid w:val="00E70041"/>
    <w:rsid w:val="00E86F54"/>
    <w:rsid w:val="00EA457A"/>
    <w:rsid w:val="00ED57E2"/>
    <w:rsid w:val="00ED754E"/>
    <w:rsid w:val="00EE335F"/>
    <w:rsid w:val="00EE540A"/>
    <w:rsid w:val="00EE6006"/>
    <w:rsid w:val="00EE6AA0"/>
    <w:rsid w:val="00F002DA"/>
    <w:rsid w:val="00F0069C"/>
    <w:rsid w:val="00F03C6F"/>
    <w:rsid w:val="00F06DE1"/>
    <w:rsid w:val="00F32F3C"/>
    <w:rsid w:val="00F4487B"/>
    <w:rsid w:val="00F60B2F"/>
    <w:rsid w:val="00F622C8"/>
    <w:rsid w:val="00F71F2F"/>
    <w:rsid w:val="00F8521E"/>
    <w:rsid w:val="00F95C3B"/>
    <w:rsid w:val="00FA13D0"/>
    <w:rsid w:val="00FA1569"/>
    <w:rsid w:val="00FA65AA"/>
    <w:rsid w:val="00FB1D2A"/>
    <w:rsid w:val="00FC0CFA"/>
    <w:rsid w:val="00FC5EFB"/>
    <w:rsid w:val="00FD3E5B"/>
    <w:rsid w:val="00FD7177"/>
    <w:rsid w:val="00FE2196"/>
    <w:rsid w:val="00FE3EBF"/>
    <w:rsid w:val="00FE452F"/>
    <w:rsid w:val="00FE4BB6"/>
    <w:rsid w:val="00FE53F7"/>
    <w:rsid w:val="00FE54E0"/>
    <w:rsid w:val="00FF09D2"/>
    <w:rsid w:val="00FF70CD"/>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fcc300,#e1de00,#f4f2b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132CA"/>
    <w:rPr>
      <w:rFonts w:ascii="Times New Roman" w:eastAsia="Times New Roman" w:hAnsi="Times New Roman"/>
      <w:sz w:val="24"/>
      <w:szCs w:val="24"/>
      <w:lang w:val="ro-RO"/>
    </w:rPr>
  </w:style>
  <w:style w:type="paragraph" w:styleId="Heading1">
    <w:name w:val="heading 1"/>
    <w:basedOn w:val="Normal"/>
    <w:next w:val="Normal"/>
    <w:link w:val="Heading1Char"/>
    <w:qFormat/>
    <w:rsid w:val="00414588"/>
    <w:pPr>
      <w:keepNext/>
      <w:spacing w:before="240" w:after="60"/>
      <w:outlineLvl w:val="0"/>
    </w:pPr>
    <w:rPr>
      <w:rFonts w:ascii="Calibri" w:eastAsia="MS Gothic" w:hAnsi="Calibri"/>
      <w:b/>
      <w:bCs/>
      <w:kern w:val="32"/>
      <w:sz w:val="32"/>
      <w:szCs w:val="32"/>
    </w:rPr>
  </w:style>
  <w:style w:type="paragraph" w:styleId="Heading2">
    <w:name w:val="heading 2"/>
    <w:basedOn w:val="Normal"/>
    <w:link w:val="Heading2Char"/>
    <w:uiPriority w:val="9"/>
    <w:qFormat/>
    <w:rsid w:val="007754C6"/>
    <w:pPr>
      <w:spacing w:before="100" w:beforeAutospacing="1" w:after="100" w:afterAutospacing="1"/>
      <w:outlineLvl w:val="1"/>
    </w:pPr>
    <w:rPr>
      <w:rFonts w:ascii="Times" w:eastAsia="Cambria" w:hAnsi="Times"/>
      <w:b/>
      <w:bCs/>
      <w:sz w:val="36"/>
      <w:szCs w:val="36"/>
      <w:lang w:val="en-US"/>
    </w:rPr>
  </w:style>
  <w:style w:type="paragraph" w:styleId="Heading3">
    <w:name w:val="heading 3"/>
    <w:basedOn w:val="Normal"/>
    <w:next w:val="Normal"/>
    <w:link w:val="Heading3Char"/>
    <w:qFormat/>
    <w:rsid w:val="00D429B1"/>
    <w:pPr>
      <w:keepNext/>
      <w:spacing w:before="240" w:after="60"/>
      <w:outlineLvl w:val="2"/>
    </w:pPr>
    <w:rPr>
      <w:rFonts w:ascii="Calibri" w:eastAsia="MS Gothic" w:hAnsi="Calibri"/>
      <w:b/>
      <w:bCs/>
      <w:sz w:val="26"/>
      <w:szCs w:val="2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extgeneral">
    <w:name w:val="Text general"/>
    <w:qFormat/>
    <w:rsid w:val="00847D60"/>
    <w:pPr>
      <w:tabs>
        <w:tab w:val="left" w:pos="320"/>
      </w:tabs>
      <w:spacing w:line="260" w:lineRule="exact"/>
    </w:pPr>
    <w:rPr>
      <w:szCs w:val="24"/>
    </w:rPr>
  </w:style>
  <w:style w:type="character" w:styleId="Strong">
    <w:name w:val="Strong"/>
    <w:uiPriority w:val="22"/>
    <w:qFormat/>
    <w:rsid w:val="0005783F"/>
    <w:rPr>
      <w:b/>
      <w:bCs/>
    </w:rPr>
  </w:style>
  <w:style w:type="character" w:customStyle="1" w:styleId="BalloonTextChar">
    <w:name w:val="Balloon Text Char"/>
    <w:link w:val="BalloonText"/>
    <w:uiPriority w:val="99"/>
    <w:semiHidden/>
    <w:rsid w:val="0005783F"/>
    <w:rPr>
      <w:rFonts w:ascii="Lucida Grande" w:eastAsia="Times New Roman" w:hAnsi="Lucida Grande" w:cs="Lucida Grande"/>
      <w:sz w:val="18"/>
      <w:szCs w:val="18"/>
      <w:lang w:val="ro-RO"/>
    </w:rPr>
  </w:style>
  <w:style w:type="paragraph" w:styleId="BalloonText">
    <w:name w:val="Balloon Text"/>
    <w:basedOn w:val="Normal"/>
    <w:link w:val="BalloonTextChar"/>
    <w:uiPriority w:val="99"/>
    <w:semiHidden/>
    <w:unhideWhenUsed/>
    <w:rsid w:val="0005783F"/>
    <w:rPr>
      <w:rFonts w:ascii="Lucida Grande" w:hAnsi="Lucida Grande"/>
      <w:sz w:val="18"/>
      <w:szCs w:val="18"/>
      <w:lang/>
    </w:rPr>
  </w:style>
  <w:style w:type="table" w:styleId="TableGrid">
    <w:name w:val="Table Grid"/>
    <w:basedOn w:val="TableNormal"/>
    <w:uiPriority w:val="59"/>
    <w:rsid w:val="00B823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1F2AA8"/>
    <w:pPr>
      <w:tabs>
        <w:tab w:val="center" w:pos="4320"/>
        <w:tab w:val="right" w:pos="8640"/>
      </w:tabs>
    </w:pPr>
    <w:rPr>
      <w:rFonts w:ascii="Cambria" w:eastAsia="Cambria" w:hAnsi="Cambria"/>
      <w:lang w:val="en-US"/>
    </w:rPr>
  </w:style>
  <w:style w:type="paragraph" w:customStyle="1" w:styleId="Titlu">
    <w:name w:val="Titlu"/>
    <w:basedOn w:val="Textgeneral"/>
    <w:qFormat/>
    <w:rsid w:val="001F3486"/>
    <w:pPr>
      <w:spacing w:line="760" w:lineRule="exact"/>
    </w:pPr>
    <w:rPr>
      <w:color w:val="E72800"/>
      <w:spacing w:val="-40"/>
      <w:sz w:val="72"/>
    </w:rPr>
  </w:style>
  <w:style w:type="character" w:customStyle="1" w:styleId="HeaderChar">
    <w:name w:val="Header Char"/>
    <w:basedOn w:val="DefaultParagraphFont"/>
    <w:link w:val="Header"/>
    <w:rsid w:val="001F2AA8"/>
  </w:style>
  <w:style w:type="paragraph" w:styleId="Footer">
    <w:name w:val="footer"/>
    <w:basedOn w:val="Normal"/>
    <w:link w:val="FooterChar"/>
    <w:rsid w:val="001F2AA8"/>
    <w:pPr>
      <w:tabs>
        <w:tab w:val="center" w:pos="4320"/>
        <w:tab w:val="right" w:pos="8640"/>
      </w:tabs>
    </w:pPr>
    <w:rPr>
      <w:rFonts w:ascii="Cambria" w:eastAsia="Cambria" w:hAnsi="Cambria"/>
      <w:lang w:val="en-US"/>
    </w:rPr>
  </w:style>
  <w:style w:type="character" w:customStyle="1" w:styleId="FooterChar">
    <w:name w:val="Footer Char"/>
    <w:basedOn w:val="DefaultParagraphFont"/>
    <w:link w:val="Footer"/>
    <w:rsid w:val="001F2AA8"/>
  </w:style>
  <w:style w:type="character" w:styleId="PageNumber">
    <w:name w:val="page number"/>
    <w:basedOn w:val="DefaultParagraphFont"/>
    <w:rsid w:val="00060853"/>
  </w:style>
  <w:style w:type="paragraph" w:customStyle="1" w:styleId="coloanastanga">
    <w:name w:val="coloana stanga"/>
    <w:basedOn w:val="Normal"/>
    <w:qFormat/>
    <w:rsid w:val="00932F31"/>
    <w:pPr>
      <w:tabs>
        <w:tab w:val="left" w:pos="320"/>
      </w:tabs>
      <w:spacing w:line="260" w:lineRule="exact"/>
    </w:pPr>
    <w:rPr>
      <w:rFonts w:ascii="Calibri" w:eastAsia="Cambria" w:hAnsi="Calibri"/>
      <w:i/>
      <w:sz w:val="20"/>
    </w:rPr>
  </w:style>
  <w:style w:type="character" w:customStyle="1" w:styleId="hps">
    <w:name w:val="hps"/>
    <w:basedOn w:val="DefaultParagraphFont"/>
    <w:rsid w:val="00B95614"/>
  </w:style>
  <w:style w:type="paragraph" w:customStyle="1" w:styleId="intertitlucoloanastanga">
    <w:name w:val="intertitlu coloana stanga"/>
    <w:basedOn w:val="coloanastanga"/>
    <w:qFormat/>
    <w:rsid w:val="001F3486"/>
    <w:rPr>
      <w:i w:val="0"/>
      <w:caps/>
      <w:color w:val="00490F"/>
      <w:spacing w:val="40"/>
    </w:rPr>
  </w:style>
  <w:style w:type="paragraph" w:customStyle="1" w:styleId="bulletscoloanastanga">
    <w:name w:val="bullets coloana stanga"/>
    <w:basedOn w:val="coloanastanga"/>
    <w:qFormat/>
    <w:rsid w:val="006C2FE5"/>
    <w:pPr>
      <w:numPr>
        <w:numId w:val="2"/>
      </w:numPr>
      <w:jc w:val="both"/>
    </w:pPr>
    <w:rPr>
      <w:i w:val="0"/>
    </w:rPr>
  </w:style>
  <w:style w:type="paragraph" w:customStyle="1" w:styleId="pret">
    <w:name w:val="pret"/>
    <w:basedOn w:val="coloanastanga"/>
    <w:qFormat/>
    <w:rsid w:val="001F3486"/>
    <w:pPr>
      <w:spacing w:line="640" w:lineRule="exact"/>
    </w:pPr>
    <w:rPr>
      <w:b/>
      <w:i w:val="0"/>
      <w:color w:val="00490F"/>
      <w:spacing w:val="-14"/>
      <w:sz w:val="56"/>
    </w:rPr>
  </w:style>
  <w:style w:type="paragraph" w:customStyle="1" w:styleId="Intertitlutextlung">
    <w:name w:val="Intertitlu text lung"/>
    <w:basedOn w:val="Textgeneral"/>
    <w:qFormat/>
    <w:rsid w:val="00C862CF"/>
    <w:pPr>
      <w:numPr>
        <w:numId w:val="7"/>
      </w:numPr>
    </w:pPr>
    <w:rPr>
      <w:b/>
      <w:color w:val="E72800"/>
    </w:rPr>
  </w:style>
  <w:style w:type="paragraph" w:customStyle="1" w:styleId="Subtitlutextlung">
    <w:name w:val="Subtitlu text lung"/>
    <w:basedOn w:val="Textgeneral"/>
    <w:qFormat/>
    <w:rsid w:val="001F3486"/>
    <w:pPr>
      <w:pBdr>
        <w:top w:val="single" w:sz="4" w:space="0" w:color="auto"/>
      </w:pBdr>
      <w:spacing w:after="480" w:line="400" w:lineRule="exact"/>
      <w:ind w:left="318" w:hanging="318"/>
    </w:pPr>
    <w:rPr>
      <w:b/>
      <w:color w:val="00490F"/>
      <w:spacing w:val="-4"/>
      <w:sz w:val="36"/>
    </w:rPr>
  </w:style>
  <w:style w:type="paragraph" w:customStyle="1" w:styleId="seniorvoyageintitlu">
    <w:name w:val="senior voyage in titlu"/>
    <w:basedOn w:val="Textgeneral"/>
    <w:qFormat/>
    <w:rsid w:val="00AA4492"/>
    <w:pPr>
      <w:spacing w:after="120"/>
    </w:pPr>
    <w:rPr>
      <w:caps/>
      <w:spacing w:val="20"/>
    </w:rPr>
  </w:style>
  <w:style w:type="paragraph" w:customStyle="1" w:styleId="Titluhotel">
    <w:name w:val="Titlu hotel"/>
    <w:basedOn w:val="Titlu"/>
    <w:qFormat/>
    <w:rsid w:val="00AF1BD1"/>
    <w:pPr>
      <w:ind w:left="-23"/>
    </w:pPr>
    <w:rPr>
      <w:noProof/>
      <w:spacing w:val="-20"/>
      <w:sz w:val="48"/>
    </w:rPr>
  </w:style>
  <w:style w:type="character" w:styleId="Hyperlink">
    <w:name w:val="Hyperlink"/>
    <w:rsid w:val="00EA67B9"/>
    <w:rPr>
      <w:color w:val="0000FF"/>
      <w:u w:val="single"/>
    </w:rPr>
  </w:style>
  <w:style w:type="character" w:customStyle="1" w:styleId="Heading2Char">
    <w:name w:val="Heading 2 Char"/>
    <w:link w:val="Heading2"/>
    <w:uiPriority w:val="9"/>
    <w:rsid w:val="007754C6"/>
    <w:rPr>
      <w:rFonts w:ascii="Times" w:hAnsi="Times"/>
      <w:b/>
      <w:bCs/>
      <w:sz w:val="36"/>
      <w:szCs w:val="36"/>
    </w:rPr>
  </w:style>
  <w:style w:type="character" w:customStyle="1" w:styleId="fontgras">
    <w:name w:val="fontgras"/>
    <w:rsid w:val="007754C6"/>
  </w:style>
  <w:style w:type="paragraph" w:styleId="NormalWeb">
    <w:name w:val="Normal (Web)"/>
    <w:basedOn w:val="Normal"/>
    <w:uiPriority w:val="99"/>
    <w:unhideWhenUsed/>
    <w:rsid w:val="006D662E"/>
    <w:pPr>
      <w:spacing w:before="100" w:beforeAutospacing="1" w:after="100" w:afterAutospacing="1"/>
    </w:pPr>
    <w:rPr>
      <w:rFonts w:ascii="Times" w:eastAsia="Cambria" w:hAnsi="Times"/>
      <w:sz w:val="20"/>
      <w:szCs w:val="20"/>
      <w:lang w:val="en-US"/>
    </w:rPr>
  </w:style>
  <w:style w:type="character" w:styleId="Emphasis">
    <w:name w:val="Emphasis"/>
    <w:uiPriority w:val="20"/>
    <w:qFormat/>
    <w:rsid w:val="006D662E"/>
    <w:rPr>
      <w:i/>
      <w:iCs/>
    </w:rPr>
  </w:style>
  <w:style w:type="character" w:customStyle="1" w:styleId="value">
    <w:name w:val="value"/>
    <w:rsid w:val="006D662E"/>
  </w:style>
  <w:style w:type="character" w:customStyle="1" w:styleId="Heading1Char">
    <w:name w:val="Heading 1 Char"/>
    <w:link w:val="Heading1"/>
    <w:rsid w:val="00414588"/>
    <w:rPr>
      <w:rFonts w:ascii="Calibri" w:eastAsia="MS Gothic" w:hAnsi="Calibri" w:cs="Times New Roman"/>
      <w:b/>
      <w:bCs/>
      <w:kern w:val="32"/>
      <w:sz w:val="32"/>
      <w:szCs w:val="32"/>
      <w:lang w:val="ro-RO"/>
    </w:rPr>
  </w:style>
  <w:style w:type="character" w:styleId="FollowedHyperlink">
    <w:name w:val="FollowedHyperlink"/>
    <w:rsid w:val="00A33D22"/>
    <w:rPr>
      <w:color w:val="800080"/>
      <w:u w:val="single"/>
    </w:rPr>
  </w:style>
  <w:style w:type="character" w:customStyle="1" w:styleId="arrowgray">
    <w:name w:val="arrowgray"/>
    <w:rsid w:val="000220AC"/>
  </w:style>
  <w:style w:type="character" w:styleId="HTMLCite">
    <w:name w:val="HTML Cite"/>
    <w:uiPriority w:val="99"/>
    <w:unhideWhenUsed/>
    <w:rsid w:val="0026160D"/>
    <w:rPr>
      <w:i/>
      <w:iCs/>
    </w:rPr>
  </w:style>
  <w:style w:type="character" w:customStyle="1" w:styleId="Heading3Char">
    <w:name w:val="Heading 3 Char"/>
    <w:link w:val="Heading3"/>
    <w:rsid w:val="00D429B1"/>
    <w:rPr>
      <w:rFonts w:ascii="Calibri" w:eastAsia="MS Gothic" w:hAnsi="Calibri" w:cs="Times New Roman"/>
      <w:b/>
      <w:bCs/>
      <w:sz w:val="26"/>
      <w:szCs w:val="26"/>
      <w:lang w:val="ro-RO"/>
    </w:rPr>
  </w:style>
  <w:style w:type="paragraph" w:customStyle="1" w:styleId="yiv3736848922msonormal">
    <w:name w:val="yiv3736848922msonormal"/>
    <w:basedOn w:val="Normal"/>
    <w:rsid w:val="00C604D6"/>
    <w:pPr>
      <w:spacing w:before="100" w:beforeAutospacing="1" w:after="100" w:afterAutospacing="1"/>
    </w:pPr>
    <w:rPr>
      <w:rFonts w:ascii="Times" w:eastAsia="Cambria" w:hAnsi="Times"/>
      <w:sz w:val="20"/>
      <w:szCs w:val="20"/>
      <w:lang w:val="en-US"/>
    </w:rPr>
  </w:style>
  <w:style w:type="character" w:customStyle="1" w:styleId="st">
    <w:name w:val="st"/>
    <w:rsid w:val="00D0012A"/>
  </w:style>
</w:styles>
</file>

<file path=word/webSettings.xml><?xml version="1.0" encoding="utf-8"?>
<w:webSettings xmlns:r="http://schemas.openxmlformats.org/officeDocument/2006/relationships" xmlns:w="http://schemas.openxmlformats.org/wordprocessingml/2006/main">
  <w:divs>
    <w:div w:id="457839169">
      <w:bodyDiv w:val="1"/>
      <w:marLeft w:val="0"/>
      <w:marRight w:val="0"/>
      <w:marTop w:val="0"/>
      <w:marBottom w:val="0"/>
      <w:divBdr>
        <w:top w:val="none" w:sz="0" w:space="0" w:color="auto"/>
        <w:left w:val="none" w:sz="0" w:space="0" w:color="auto"/>
        <w:bottom w:val="none" w:sz="0" w:space="0" w:color="auto"/>
        <w:right w:val="none" w:sz="0" w:space="0" w:color="auto"/>
      </w:divBdr>
      <w:divsChild>
        <w:div w:id="981807095">
          <w:marLeft w:val="0"/>
          <w:marRight w:val="0"/>
          <w:marTop w:val="0"/>
          <w:marBottom w:val="0"/>
          <w:divBdr>
            <w:top w:val="none" w:sz="0" w:space="0" w:color="auto"/>
            <w:left w:val="none" w:sz="0" w:space="0" w:color="auto"/>
            <w:bottom w:val="none" w:sz="0" w:space="0" w:color="auto"/>
            <w:right w:val="none" w:sz="0" w:space="0" w:color="auto"/>
          </w:divBdr>
        </w:div>
      </w:divsChild>
    </w:div>
    <w:div w:id="529606440">
      <w:bodyDiv w:val="1"/>
      <w:marLeft w:val="0"/>
      <w:marRight w:val="0"/>
      <w:marTop w:val="0"/>
      <w:marBottom w:val="0"/>
      <w:divBdr>
        <w:top w:val="none" w:sz="0" w:space="0" w:color="auto"/>
        <w:left w:val="none" w:sz="0" w:space="0" w:color="auto"/>
        <w:bottom w:val="none" w:sz="0" w:space="0" w:color="auto"/>
        <w:right w:val="none" w:sz="0" w:space="0" w:color="auto"/>
      </w:divBdr>
      <w:divsChild>
        <w:div w:id="2015525981">
          <w:marLeft w:val="0"/>
          <w:marRight w:val="0"/>
          <w:marTop w:val="0"/>
          <w:marBottom w:val="0"/>
          <w:divBdr>
            <w:top w:val="none" w:sz="0" w:space="0" w:color="auto"/>
            <w:left w:val="none" w:sz="0" w:space="0" w:color="auto"/>
            <w:bottom w:val="none" w:sz="0" w:space="0" w:color="auto"/>
            <w:right w:val="none" w:sz="0" w:space="0" w:color="auto"/>
          </w:divBdr>
        </w:div>
      </w:divsChild>
    </w:div>
    <w:div w:id="604312250">
      <w:bodyDiv w:val="1"/>
      <w:marLeft w:val="0"/>
      <w:marRight w:val="0"/>
      <w:marTop w:val="0"/>
      <w:marBottom w:val="0"/>
      <w:divBdr>
        <w:top w:val="none" w:sz="0" w:space="0" w:color="auto"/>
        <w:left w:val="none" w:sz="0" w:space="0" w:color="auto"/>
        <w:bottom w:val="none" w:sz="0" w:space="0" w:color="auto"/>
        <w:right w:val="none" w:sz="0" w:space="0" w:color="auto"/>
      </w:divBdr>
    </w:div>
    <w:div w:id="674496656">
      <w:bodyDiv w:val="1"/>
      <w:marLeft w:val="0"/>
      <w:marRight w:val="0"/>
      <w:marTop w:val="0"/>
      <w:marBottom w:val="0"/>
      <w:divBdr>
        <w:top w:val="none" w:sz="0" w:space="0" w:color="auto"/>
        <w:left w:val="none" w:sz="0" w:space="0" w:color="auto"/>
        <w:bottom w:val="none" w:sz="0" w:space="0" w:color="auto"/>
        <w:right w:val="none" w:sz="0" w:space="0" w:color="auto"/>
      </w:divBdr>
      <w:divsChild>
        <w:div w:id="1984698494">
          <w:marLeft w:val="0"/>
          <w:marRight w:val="0"/>
          <w:marTop w:val="0"/>
          <w:marBottom w:val="0"/>
          <w:divBdr>
            <w:top w:val="none" w:sz="0" w:space="0" w:color="auto"/>
            <w:left w:val="none" w:sz="0" w:space="0" w:color="auto"/>
            <w:bottom w:val="none" w:sz="0" w:space="0" w:color="auto"/>
            <w:right w:val="none" w:sz="0" w:space="0" w:color="auto"/>
          </w:divBdr>
        </w:div>
      </w:divsChild>
    </w:div>
    <w:div w:id="750349218">
      <w:bodyDiv w:val="1"/>
      <w:marLeft w:val="0"/>
      <w:marRight w:val="0"/>
      <w:marTop w:val="0"/>
      <w:marBottom w:val="0"/>
      <w:divBdr>
        <w:top w:val="none" w:sz="0" w:space="0" w:color="auto"/>
        <w:left w:val="none" w:sz="0" w:space="0" w:color="auto"/>
        <w:bottom w:val="none" w:sz="0" w:space="0" w:color="auto"/>
        <w:right w:val="none" w:sz="0" w:space="0" w:color="auto"/>
      </w:divBdr>
      <w:divsChild>
        <w:div w:id="1448742414">
          <w:marLeft w:val="0"/>
          <w:marRight w:val="0"/>
          <w:marTop w:val="0"/>
          <w:marBottom w:val="0"/>
          <w:divBdr>
            <w:top w:val="none" w:sz="0" w:space="0" w:color="auto"/>
            <w:left w:val="none" w:sz="0" w:space="0" w:color="auto"/>
            <w:bottom w:val="none" w:sz="0" w:space="0" w:color="auto"/>
            <w:right w:val="none" w:sz="0" w:space="0" w:color="auto"/>
          </w:divBdr>
        </w:div>
      </w:divsChild>
    </w:div>
    <w:div w:id="780689156">
      <w:bodyDiv w:val="1"/>
      <w:marLeft w:val="0"/>
      <w:marRight w:val="0"/>
      <w:marTop w:val="0"/>
      <w:marBottom w:val="0"/>
      <w:divBdr>
        <w:top w:val="none" w:sz="0" w:space="0" w:color="auto"/>
        <w:left w:val="none" w:sz="0" w:space="0" w:color="auto"/>
        <w:bottom w:val="none" w:sz="0" w:space="0" w:color="auto"/>
        <w:right w:val="none" w:sz="0" w:space="0" w:color="auto"/>
      </w:divBdr>
      <w:divsChild>
        <w:div w:id="943541194">
          <w:marLeft w:val="0"/>
          <w:marRight w:val="0"/>
          <w:marTop w:val="0"/>
          <w:marBottom w:val="0"/>
          <w:divBdr>
            <w:top w:val="none" w:sz="0" w:space="0" w:color="auto"/>
            <w:left w:val="none" w:sz="0" w:space="0" w:color="auto"/>
            <w:bottom w:val="none" w:sz="0" w:space="0" w:color="auto"/>
            <w:right w:val="none" w:sz="0" w:space="0" w:color="auto"/>
          </w:divBdr>
        </w:div>
      </w:divsChild>
    </w:div>
    <w:div w:id="837231507">
      <w:bodyDiv w:val="1"/>
      <w:marLeft w:val="0"/>
      <w:marRight w:val="0"/>
      <w:marTop w:val="0"/>
      <w:marBottom w:val="0"/>
      <w:divBdr>
        <w:top w:val="none" w:sz="0" w:space="0" w:color="auto"/>
        <w:left w:val="none" w:sz="0" w:space="0" w:color="auto"/>
        <w:bottom w:val="none" w:sz="0" w:space="0" w:color="auto"/>
        <w:right w:val="none" w:sz="0" w:space="0" w:color="auto"/>
      </w:divBdr>
    </w:div>
    <w:div w:id="912932986">
      <w:bodyDiv w:val="1"/>
      <w:marLeft w:val="0"/>
      <w:marRight w:val="0"/>
      <w:marTop w:val="0"/>
      <w:marBottom w:val="0"/>
      <w:divBdr>
        <w:top w:val="none" w:sz="0" w:space="0" w:color="auto"/>
        <w:left w:val="none" w:sz="0" w:space="0" w:color="auto"/>
        <w:bottom w:val="none" w:sz="0" w:space="0" w:color="auto"/>
        <w:right w:val="none" w:sz="0" w:space="0" w:color="auto"/>
      </w:divBdr>
    </w:div>
    <w:div w:id="918758239">
      <w:bodyDiv w:val="1"/>
      <w:marLeft w:val="0"/>
      <w:marRight w:val="0"/>
      <w:marTop w:val="0"/>
      <w:marBottom w:val="0"/>
      <w:divBdr>
        <w:top w:val="none" w:sz="0" w:space="0" w:color="auto"/>
        <w:left w:val="none" w:sz="0" w:space="0" w:color="auto"/>
        <w:bottom w:val="none" w:sz="0" w:space="0" w:color="auto"/>
        <w:right w:val="none" w:sz="0" w:space="0" w:color="auto"/>
      </w:divBdr>
    </w:div>
    <w:div w:id="1036084363">
      <w:bodyDiv w:val="1"/>
      <w:marLeft w:val="0"/>
      <w:marRight w:val="0"/>
      <w:marTop w:val="0"/>
      <w:marBottom w:val="0"/>
      <w:divBdr>
        <w:top w:val="none" w:sz="0" w:space="0" w:color="auto"/>
        <w:left w:val="none" w:sz="0" w:space="0" w:color="auto"/>
        <w:bottom w:val="none" w:sz="0" w:space="0" w:color="auto"/>
        <w:right w:val="none" w:sz="0" w:space="0" w:color="auto"/>
      </w:divBdr>
      <w:divsChild>
        <w:div w:id="1240141670">
          <w:marLeft w:val="0"/>
          <w:marRight w:val="0"/>
          <w:marTop w:val="0"/>
          <w:marBottom w:val="0"/>
          <w:divBdr>
            <w:top w:val="none" w:sz="0" w:space="0" w:color="auto"/>
            <w:left w:val="none" w:sz="0" w:space="0" w:color="auto"/>
            <w:bottom w:val="none" w:sz="0" w:space="0" w:color="auto"/>
            <w:right w:val="none" w:sz="0" w:space="0" w:color="auto"/>
          </w:divBdr>
        </w:div>
      </w:divsChild>
    </w:div>
    <w:div w:id="1188132015">
      <w:bodyDiv w:val="1"/>
      <w:marLeft w:val="0"/>
      <w:marRight w:val="0"/>
      <w:marTop w:val="0"/>
      <w:marBottom w:val="0"/>
      <w:divBdr>
        <w:top w:val="none" w:sz="0" w:space="0" w:color="auto"/>
        <w:left w:val="none" w:sz="0" w:space="0" w:color="auto"/>
        <w:bottom w:val="none" w:sz="0" w:space="0" w:color="auto"/>
        <w:right w:val="none" w:sz="0" w:space="0" w:color="auto"/>
      </w:divBdr>
    </w:div>
    <w:div w:id="1287586268">
      <w:bodyDiv w:val="1"/>
      <w:marLeft w:val="0"/>
      <w:marRight w:val="0"/>
      <w:marTop w:val="0"/>
      <w:marBottom w:val="0"/>
      <w:divBdr>
        <w:top w:val="none" w:sz="0" w:space="0" w:color="auto"/>
        <w:left w:val="none" w:sz="0" w:space="0" w:color="auto"/>
        <w:bottom w:val="none" w:sz="0" w:space="0" w:color="auto"/>
        <w:right w:val="none" w:sz="0" w:space="0" w:color="auto"/>
      </w:divBdr>
      <w:divsChild>
        <w:div w:id="21326067">
          <w:marLeft w:val="0"/>
          <w:marRight w:val="0"/>
          <w:marTop w:val="0"/>
          <w:marBottom w:val="0"/>
          <w:divBdr>
            <w:top w:val="none" w:sz="0" w:space="0" w:color="auto"/>
            <w:left w:val="none" w:sz="0" w:space="0" w:color="auto"/>
            <w:bottom w:val="none" w:sz="0" w:space="0" w:color="auto"/>
            <w:right w:val="none" w:sz="0" w:space="0" w:color="auto"/>
          </w:divBdr>
          <w:divsChild>
            <w:div w:id="113602521">
              <w:marLeft w:val="0"/>
              <w:marRight w:val="0"/>
              <w:marTop w:val="0"/>
              <w:marBottom w:val="0"/>
              <w:divBdr>
                <w:top w:val="none" w:sz="0" w:space="0" w:color="auto"/>
                <w:left w:val="none" w:sz="0" w:space="0" w:color="auto"/>
                <w:bottom w:val="none" w:sz="0" w:space="0" w:color="auto"/>
                <w:right w:val="none" w:sz="0" w:space="0" w:color="auto"/>
              </w:divBdr>
              <w:divsChild>
                <w:div w:id="260257596">
                  <w:marLeft w:val="0"/>
                  <w:marRight w:val="0"/>
                  <w:marTop w:val="0"/>
                  <w:marBottom w:val="0"/>
                  <w:divBdr>
                    <w:top w:val="none" w:sz="0" w:space="0" w:color="auto"/>
                    <w:left w:val="none" w:sz="0" w:space="0" w:color="auto"/>
                    <w:bottom w:val="none" w:sz="0" w:space="0" w:color="auto"/>
                    <w:right w:val="none" w:sz="0" w:space="0" w:color="auto"/>
                  </w:divBdr>
                  <w:divsChild>
                    <w:div w:id="1160393118">
                      <w:marLeft w:val="0"/>
                      <w:marRight w:val="0"/>
                      <w:marTop w:val="0"/>
                      <w:marBottom w:val="0"/>
                      <w:divBdr>
                        <w:top w:val="none" w:sz="0" w:space="0" w:color="auto"/>
                        <w:left w:val="none" w:sz="0" w:space="0" w:color="auto"/>
                        <w:bottom w:val="none" w:sz="0" w:space="0" w:color="auto"/>
                        <w:right w:val="none" w:sz="0" w:space="0" w:color="auto"/>
                      </w:divBdr>
                      <w:divsChild>
                        <w:div w:id="57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67476">
      <w:bodyDiv w:val="1"/>
      <w:marLeft w:val="0"/>
      <w:marRight w:val="0"/>
      <w:marTop w:val="0"/>
      <w:marBottom w:val="0"/>
      <w:divBdr>
        <w:top w:val="none" w:sz="0" w:space="0" w:color="auto"/>
        <w:left w:val="none" w:sz="0" w:space="0" w:color="auto"/>
        <w:bottom w:val="none" w:sz="0" w:space="0" w:color="auto"/>
        <w:right w:val="none" w:sz="0" w:space="0" w:color="auto"/>
      </w:divBdr>
      <w:divsChild>
        <w:div w:id="1844777740">
          <w:marLeft w:val="0"/>
          <w:marRight w:val="0"/>
          <w:marTop w:val="0"/>
          <w:marBottom w:val="0"/>
          <w:divBdr>
            <w:top w:val="none" w:sz="0" w:space="0" w:color="auto"/>
            <w:left w:val="none" w:sz="0" w:space="0" w:color="auto"/>
            <w:bottom w:val="none" w:sz="0" w:space="0" w:color="auto"/>
            <w:right w:val="none" w:sz="0" w:space="0" w:color="auto"/>
          </w:divBdr>
        </w:div>
      </w:divsChild>
    </w:div>
    <w:div w:id="1491363771">
      <w:bodyDiv w:val="1"/>
      <w:marLeft w:val="0"/>
      <w:marRight w:val="0"/>
      <w:marTop w:val="0"/>
      <w:marBottom w:val="0"/>
      <w:divBdr>
        <w:top w:val="none" w:sz="0" w:space="0" w:color="auto"/>
        <w:left w:val="none" w:sz="0" w:space="0" w:color="auto"/>
        <w:bottom w:val="none" w:sz="0" w:space="0" w:color="auto"/>
        <w:right w:val="none" w:sz="0" w:space="0" w:color="auto"/>
      </w:divBdr>
    </w:div>
    <w:div w:id="1642464930">
      <w:bodyDiv w:val="1"/>
      <w:marLeft w:val="0"/>
      <w:marRight w:val="0"/>
      <w:marTop w:val="0"/>
      <w:marBottom w:val="0"/>
      <w:divBdr>
        <w:top w:val="none" w:sz="0" w:space="0" w:color="auto"/>
        <w:left w:val="none" w:sz="0" w:space="0" w:color="auto"/>
        <w:bottom w:val="none" w:sz="0" w:space="0" w:color="auto"/>
        <w:right w:val="none" w:sz="0" w:space="0" w:color="auto"/>
      </w:divBdr>
    </w:div>
    <w:div w:id="1688091322">
      <w:bodyDiv w:val="1"/>
      <w:marLeft w:val="0"/>
      <w:marRight w:val="0"/>
      <w:marTop w:val="0"/>
      <w:marBottom w:val="0"/>
      <w:divBdr>
        <w:top w:val="none" w:sz="0" w:space="0" w:color="auto"/>
        <w:left w:val="none" w:sz="0" w:space="0" w:color="auto"/>
        <w:bottom w:val="none" w:sz="0" w:space="0" w:color="auto"/>
        <w:right w:val="none" w:sz="0" w:space="0" w:color="auto"/>
      </w:divBdr>
    </w:div>
    <w:div w:id="1726559015">
      <w:bodyDiv w:val="1"/>
      <w:marLeft w:val="0"/>
      <w:marRight w:val="0"/>
      <w:marTop w:val="0"/>
      <w:marBottom w:val="0"/>
      <w:divBdr>
        <w:top w:val="none" w:sz="0" w:space="0" w:color="auto"/>
        <w:left w:val="none" w:sz="0" w:space="0" w:color="auto"/>
        <w:bottom w:val="none" w:sz="0" w:space="0" w:color="auto"/>
        <w:right w:val="none" w:sz="0" w:space="0" w:color="auto"/>
      </w:divBdr>
      <w:divsChild>
        <w:div w:id="825588313">
          <w:marLeft w:val="0"/>
          <w:marRight w:val="0"/>
          <w:marTop w:val="0"/>
          <w:marBottom w:val="0"/>
          <w:divBdr>
            <w:top w:val="none" w:sz="0" w:space="0" w:color="auto"/>
            <w:left w:val="none" w:sz="0" w:space="0" w:color="auto"/>
            <w:bottom w:val="none" w:sz="0" w:space="0" w:color="auto"/>
            <w:right w:val="none" w:sz="0" w:space="0" w:color="auto"/>
          </w:divBdr>
        </w:div>
      </w:divsChild>
    </w:div>
    <w:div w:id="1882404206">
      <w:bodyDiv w:val="1"/>
      <w:marLeft w:val="0"/>
      <w:marRight w:val="0"/>
      <w:marTop w:val="0"/>
      <w:marBottom w:val="0"/>
      <w:divBdr>
        <w:top w:val="none" w:sz="0" w:space="0" w:color="auto"/>
        <w:left w:val="none" w:sz="0" w:space="0" w:color="auto"/>
        <w:bottom w:val="none" w:sz="0" w:space="0" w:color="auto"/>
        <w:right w:val="none" w:sz="0" w:space="0" w:color="auto"/>
      </w:divBdr>
    </w:div>
    <w:div w:id="1915814689">
      <w:bodyDiv w:val="1"/>
      <w:marLeft w:val="0"/>
      <w:marRight w:val="0"/>
      <w:marTop w:val="0"/>
      <w:marBottom w:val="0"/>
      <w:divBdr>
        <w:top w:val="none" w:sz="0" w:space="0" w:color="auto"/>
        <w:left w:val="none" w:sz="0" w:space="0" w:color="auto"/>
        <w:bottom w:val="none" w:sz="0" w:space="0" w:color="auto"/>
        <w:right w:val="none" w:sz="0" w:space="0" w:color="auto"/>
      </w:divBdr>
      <w:divsChild>
        <w:div w:id="698089531">
          <w:marLeft w:val="0"/>
          <w:marRight w:val="0"/>
          <w:marTop w:val="0"/>
          <w:marBottom w:val="0"/>
          <w:divBdr>
            <w:top w:val="none" w:sz="0" w:space="0" w:color="auto"/>
            <w:left w:val="none" w:sz="0" w:space="0" w:color="auto"/>
            <w:bottom w:val="none" w:sz="0" w:space="0" w:color="auto"/>
            <w:right w:val="none" w:sz="0" w:space="0" w:color="auto"/>
          </w:divBdr>
        </w:div>
      </w:divsChild>
    </w:div>
    <w:div w:id="2052726763">
      <w:bodyDiv w:val="1"/>
      <w:marLeft w:val="0"/>
      <w:marRight w:val="0"/>
      <w:marTop w:val="0"/>
      <w:marBottom w:val="0"/>
      <w:divBdr>
        <w:top w:val="none" w:sz="0" w:space="0" w:color="auto"/>
        <w:left w:val="none" w:sz="0" w:space="0" w:color="auto"/>
        <w:bottom w:val="none" w:sz="0" w:space="0" w:color="auto"/>
        <w:right w:val="none" w:sz="0" w:space="0" w:color="auto"/>
      </w:divBdr>
    </w:div>
    <w:div w:id="2095740985">
      <w:bodyDiv w:val="1"/>
      <w:marLeft w:val="0"/>
      <w:marRight w:val="0"/>
      <w:marTop w:val="0"/>
      <w:marBottom w:val="0"/>
      <w:divBdr>
        <w:top w:val="none" w:sz="0" w:space="0" w:color="auto"/>
        <w:left w:val="none" w:sz="0" w:space="0" w:color="auto"/>
        <w:bottom w:val="none" w:sz="0" w:space="0" w:color="auto"/>
        <w:right w:val="none" w:sz="0" w:space="0" w:color="auto"/>
      </w:divBdr>
      <w:divsChild>
        <w:div w:id="1020276939">
          <w:marLeft w:val="0"/>
          <w:marRight w:val="0"/>
          <w:marTop w:val="0"/>
          <w:marBottom w:val="0"/>
          <w:divBdr>
            <w:top w:val="none" w:sz="0" w:space="0" w:color="auto"/>
            <w:left w:val="none" w:sz="0" w:space="0" w:color="auto"/>
            <w:bottom w:val="none" w:sz="0" w:space="0" w:color="auto"/>
            <w:right w:val="none" w:sz="0" w:space="0" w:color="auto"/>
          </w:divBdr>
        </w:div>
      </w:divsChild>
    </w:div>
    <w:div w:id="21308554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sibiu-turism.ro/Ce-vizitam-Destinatii-Regiuni-turistice--ara-Oltului-ara-Fagarasului--Avrig.aspx" TargetMode="External"/><Relationship Id="rId17" Type="http://schemas.openxmlformats.org/officeDocument/2006/relationships/hyperlink" Target="http://www.mementobus.com"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biu-turism.ro/Ce-vizitam-Cultura-si-patrimoniu-Personalitati-10-Mari-Sibieni.aspx"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ro.wikipedia.org/wiki/Guvernato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eniorvoyage.eu"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43</Words>
  <Characters>248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Christian Tour</Company>
  <LinksUpToDate>false</LinksUpToDate>
  <CharactersWithSpaces>290</CharactersWithSpaces>
  <SharedDoc>false</SharedDoc>
  <HLinks>
    <vt:vector size="30" baseType="variant">
      <vt:variant>
        <vt:i4>3211323</vt:i4>
      </vt:variant>
      <vt:variant>
        <vt:i4>12</vt:i4>
      </vt:variant>
      <vt:variant>
        <vt:i4>0</vt:i4>
      </vt:variant>
      <vt:variant>
        <vt:i4>5</vt:i4>
      </vt:variant>
      <vt:variant>
        <vt:lpwstr>http://www.mementobus.com/</vt:lpwstr>
      </vt:variant>
      <vt:variant>
        <vt:lpwstr/>
      </vt:variant>
      <vt:variant>
        <vt:i4>3014759</vt:i4>
      </vt:variant>
      <vt:variant>
        <vt:i4>9</vt:i4>
      </vt:variant>
      <vt:variant>
        <vt:i4>0</vt:i4>
      </vt:variant>
      <vt:variant>
        <vt:i4>5</vt:i4>
      </vt:variant>
      <vt:variant>
        <vt:lpwstr>http://www.sibiu-turism.ro/Ce-vizitam-Destinatii-Regiuni-turistice--ara-Oltului-ara-Fagarasului--Avrig.aspx</vt:lpwstr>
      </vt:variant>
      <vt:variant>
        <vt:lpwstr/>
      </vt:variant>
      <vt:variant>
        <vt:i4>7864436</vt:i4>
      </vt:variant>
      <vt:variant>
        <vt:i4>6</vt:i4>
      </vt:variant>
      <vt:variant>
        <vt:i4>0</vt:i4>
      </vt:variant>
      <vt:variant>
        <vt:i4>5</vt:i4>
      </vt:variant>
      <vt:variant>
        <vt:lpwstr>http://www.sibiu-turism.ro/Ce-vizitam-Cultura-si-patrimoniu-Personalitati-10-Mari-Sibieni.aspx</vt:lpwstr>
      </vt:variant>
      <vt:variant>
        <vt:lpwstr/>
      </vt:variant>
      <vt:variant>
        <vt:i4>6619198</vt:i4>
      </vt:variant>
      <vt:variant>
        <vt:i4>3</vt:i4>
      </vt:variant>
      <vt:variant>
        <vt:i4>0</vt:i4>
      </vt:variant>
      <vt:variant>
        <vt:i4>5</vt:i4>
      </vt:variant>
      <vt:variant>
        <vt:lpwstr>http://ro.wikipedia.org/wiki/Guvernator</vt:lpwstr>
      </vt:variant>
      <vt:variant>
        <vt:lpwstr/>
      </vt:variant>
      <vt:variant>
        <vt:i4>6946848</vt:i4>
      </vt:variant>
      <vt:variant>
        <vt:i4>0</vt:i4>
      </vt:variant>
      <vt:variant>
        <vt:i4>0</vt:i4>
      </vt:variant>
      <vt:variant>
        <vt:i4>5</vt:i4>
      </vt:variant>
      <vt:variant>
        <vt:lpwstr>http://www.seniorvoyage.eu/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Lusiana2</cp:lastModifiedBy>
  <cp:revision>2</cp:revision>
  <cp:lastPrinted>2016-09-09T12:26:00Z</cp:lastPrinted>
  <dcterms:created xsi:type="dcterms:W3CDTF">2018-11-08T12:29:00Z</dcterms:created>
  <dcterms:modified xsi:type="dcterms:W3CDTF">2018-11-08T12:29:00Z</dcterms:modified>
</cp:coreProperties>
</file>